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4F2F6">
      <w:pPr>
        <w:spacing w:before="200" w:after="60"/>
        <w:jc w:val="center"/>
      </w:pPr>
      <w:r>
        <w:rPr>
          <w:rFonts w:ascii="Times New Roman" w:hAnsi="Times New Roman" w:eastAsia="Times New Roman" w:cs="Times New Roman"/>
          <w:b/>
          <w:bCs/>
          <w:color w:val="1F3864"/>
          <w:sz w:val="36"/>
          <w:szCs w:val="36"/>
        </w:rPr>
        <w:t>QUY TRÌNH</w:t>
      </w:r>
    </w:p>
    <w:p w14:paraId="27997915">
      <w:pPr>
        <w:spacing w:before="0" w:after="60"/>
        <w:jc w:val="center"/>
      </w:pPr>
      <w:r>
        <w:rPr>
          <w:rFonts w:ascii="Times New Roman" w:hAnsi="Times New Roman" w:eastAsia="Times New Roman" w:cs="Times New Roman"/>
          <w:b/>
          <w:bCs/>
          <w:color w:val="1F3864"/>
          <w:sz w:val="36"/>
          <w:szCs w:val="36"/>
        </w:rPr>
        <w:t>CÂN BẰỚNG ĐỘNG MỘT MẶT PHẳNG</w:t>
      </w:r>
    </w:p>
    <w:p w14:paraId="5A529B52">
      <w:pPr>
        <w:spacing w:before="0" w:after="200"/>
        <w:jc w:val="center"/>
      </w:pPr>
      <w:r>
        <w:rPr>
          <w:rFonts w:ascii="Times New Roman" w:hAnsi="Times New Roman" w:eastAsia="Times New Roman" w:cs="Times New Roman"/>
          <w:color w:val="555555"/>
          <w:sz w:val="26"/>
          <w:szCs w:val="26"/>
        </w:rPr>
        <w:t>(Single Plane Dynamic Balancing)</w:t>
      </w:r>
    </w:p>
    <w:tbl>
      <w:tblPr>
        <w:tblStyle w:val="9"/>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2500"/>
        <w:gridCol w:w="2200"/>
        <w:gridCol w:w="2486"/>
      </w:tblGrid>
      <w:tr w14:paraId="6426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6C0EF4CB">
            <w:pPr>
              <w:jc w:val="center"/>
            </w:pPr>
            <w:r>
              <w:rPr>
                <w:rFonts w:ascii="Times New Roman" w:hAnsi="Times New Roman" w:eastAsia="Times New Roman" w:cs="Times New Roman"/>
                <w:b/>
                <w:bCs/>
                <w:color w:val="FFFFFF"/>
                <w:sz w:val="22"/>
                <w:szCs w:val="22"/>
              </w:rPr>
              <w:t>Mã tài liệu</w:t>
            </w:r>
          </w:p>
        </w:tc>
        <w:tc>
          <w:tcPr>
            <w:tcW w:w="25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68F9424A">
            <w:pPr>
              <w:jc w:val="center"/>
            </w:pPr>
            <w:r>
              <w:rPr>
                <w:rFonts w:ascii="Times New Roman" w:hAnsi="Times New Roman" w:eastAsia="Times New Roman" w:cs="Times New Roman"/>
                <w:sz w:val="22"/>
                <w:szCs w:val="22"/>
              </w:rPr>
              <w:t>QT-CB-001</w:t>
            </w:r>
          </w:p>
        </w:tc>
        <w:tc>
          <w:tcPr>
            <w:tcW w:w="22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3FFF6BBC">
            <w:pPr>
              <w:jc w:val="center"/>
            </w:pPr>
            <w:r>
              <w:rPr>
                <w:rFonts w:ascii="Times New Roman" w:hAnsi="Times New Roman" w:eastAsia="Times New Roman" w:cs="Times New Roman"/>
                <w:b/>
                <w:bCs/>
                <w:color w:val="FFFFFF"/>
                <w:sz w:val="22"/>
                <w:szCs w:val="22"/>
              </w:rPr>
              <w:t>Phiên bản</w:t>
            </w:r>
          </w:p>
        </w:tc>
        <w:tc>
          <w:tcPr>
            <w:tcW w:w="2486"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4E7B9147">
            <w:pPr>
              <w:jc w:val="center"/>
            </w:pPr>
            <w:r>
              <w:rPr>
                <w:rFonts w:ascii="Times New Roman" w:hAnsi="Times New Roman" w:eastAsia="Times New Roman" w:cs="Times New Roman"/>
                <w:sz w:val="22"/>
                <w:szCs w:val="22"/>
              </w:rPr>
              <w:t>1.0</w:t>
            </w:r>
          </w:p>
        </w:tc>
      </w:tr>
      <w:tr w14:paraId="53CA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5E7FB849">
            <w:pPr>
              <w:jc w:val="center"/>
            </w:pPr>
            <w:r>
              <w:rPr>
                <w:rFonts w:ascii="Times New Roman" w:hAnsi="Times New Roman" w:eastAsia="Times New Roman" w:cs="Times New Roman"/>
                <w:b/>
                <w:bCs/>
                <w:color w:val="FFFFFF"/>
                <w:sz w:val="22"/>
                <w:szCs w:val="22"/>
              </w:rPr>
              <w:t>Ngày ban hành</w:t>
            </w:r>
          </w:p>
        </w:tc>
        <w:tc>
          <w:tcPr>
            <w:tcW w:w="25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7128B8C1">
            <w:pPr>
              <w:jc w:val="center"/>
            </w:pPr>
            <w:r>
              <w:rPr>
                <w:rFonts w:ascii="Times New Roman" w:hAnsi="Times New Roman" w:eastAsia="Times New Roman" w:cs="Times New Roman"/>
                <w:sz w:val="22"/>
                <w:szCs w:val="22"/>
              </w:rPr>
              <w:t>........./........./20.......</w:t>
            </w:r>
          </w:p>
        </w:tc>
        <w:tc>
          <w:tcPr>
            <w:tcW w:w="22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2C800CF4">
            <w:pPr>
              <w:jc w:val="center"/>
            </w:pPr>
            <w:r>
              <w:rPr>
                <w:rFonts w:ascii="Times New Roman" w:hAnsi="Times New Roman" w:eastAsia="Times New Roman" w:cs="Times New Roman"/>
                <w:b/>
                <w:bCs/>
                <w:color w:val="FFFFFF"/>
                <w:sz w:val="22"/>
                <w:szCs w:val="22"/>
              </w:rPr>
              <w:t>Trang</w:t>
            </w:r>
          </w:p>
        </w:tc>
        <w:tc>
          <w:tcPr>
            <w:tcW w:w="2486"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071AECD4">
            <w:pPr>
              <w:jc w:val="center"/>
            </w:pPr>
            <w:r>
              <w:rPr>
                <w:rFonts w:ascii="Times New Roman" w:hAnsi="Times New Roman" w:eastAsia="Times New Roman" w:cs="Times New Roman"/>
                <w:sz w:val="22"/>
                <w:szCs w:val="22"/>
              </w:rPr>
              <w:t>01</w:t>
            </w:r>
          </w:p>
        </w:tc>
      </w:tr>
      <w:tr w14:paraId="0C8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778E7F28">
            <w:pPr>
              <w:jc w:val="center"/>
            </w:pPr>
            <w:r>
              <w:rPr>
                <w:rFonts w:ascii="Times New Roman" w:hAnsi="Times New Roman" w:eastAsia="Times New Roman" w:cs="Times New Roman"/>
                <w:b/>
                <w:bCs/>
                <w:color w:val="FFFFFF"/>
                <w:sz w:val="22"/>
                <w:szCs w:val="22"/>
              </w:rPr>
              <w:t>Bộ phận soạn</w:t>
            </w:r>
          </w:p>
        </w:tc>
        <w:tc>
          <w:tcPr>
            <w:tcW w:w="25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44E333D5">
            <w:pPr>
              <w:jc w:val="center"/>
            </w:pPr>
            <w:r>
              <w:rPr>
                <w:rFonts w:ascii="Times New Roman" w:hAnsi="Times New Roman" w:eastAsia="Times New Roman" w:cs="Times New Roman"/>
                <w:sz w:val="22"/>
                <w:szCs w:val="22"/>
              </w:rPr>
              <w:t>Phòng Kỹ thuật / GA</w:t>
            </w:r>
          </w:p>
        </w:tc>
        <w:tc>
          <w:tcPr>
            <w:tcW w:w="22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1F524A14">
            <w:pPr>
              <w:jc w:val="center"/>
            </w:pPr>
            <w:r>
              <w:rPr>
                <w:rFonts w:ascii="Times New Roman" w:hAnsi="Times New Roman" w:eastAsia="Times New Roman" w:cs="Times New Roman"/>
                <w:b/>
                <w:bCs/>
                <w:color w:val="FFFFFF"/>
                <w:sz w:val="22"/>
                <w:szCs w:val="22"/>
              </w:rPr>
              <w:t>Phê duyệt</w:t>
            </w:r>
          </w:p>
        </w:tc>
        <w:tc>
          <w:tcPr>
            <w:tcW w:w="2486"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4D4531F9">
            <w:pPr>
              <w:jc w:val="center"/>
            </w:pPr>
          </w:p>
        </w:tc>
      </w:tr>
    </w:tbl>
    <w:p w14:paraId="2044D3FF">
      <w:pPr>
        <w:spacing w:before="160" w:after="0"/>
      </w:pPr>
    </w:p>
    <w:p w14:paraId="69E7B248">
      <w:pPr>
        <w:pBdr>
          <w:bottom w:val="single" w:color="1F3864" w:sz="6" w:space="1"/>
        </w:pBdr>
        <w:spacing w:before="120" w:after="120"/>
      </w:pPr>
    </w:p>
    <w:p w14:paraId="3F263199">
      <w:pPr>
        <w:pStyle w:val="2"/>
        <w:spacing w:before="280" w:after="120"/>
      </w:pPr>
      <w:r>
        <w:rPr>
          <w:rFonts w:ascii="Times New Roman" w:hAnsi="Times New Roman" w:eastAsia="Times New Roman" w:cs="Times New Roman"/>
          <w:b/>
          <w:bCs/>
          <w:color w:val="1F3864"/>
          <w:sz w:val="28"/>
          <w:szCs w:val="28"/>
        </w:rPr>
        <w:t>1. MỤC ĐÍCH VÀ PHẠM VI ÁP DỤNG</w:t>
      </w:r>
    </w:p>
    <w:p w14:paraId="5306B0B1">
      <w:pPr>
        <w:spacing w:before="60" w:after="60" w:line="276" w:lineRule="auto"/>
      </w:pPr>
      <w:r>
        <w:rPr>
          <w:rFonts w:ascii="Times New Roman" w:hAnsi="Times New Roman" w:eastAsia="Times New Roman" w:cs="Times New Roman"/>
          <w:sz w:val="24"/>
          <w:szCs w:val="24"/>
        </w:rPr>
        <w:t>Quy trình này hướng dẫn thực hiện cân bằng động một mặt phẳng (Single Plane Balancing) đối với các rotor quay, nhằm giảm rung động do mất cân bằng gây ra đến mức cho phép.</w:t>
      </w:r>
    </w:p>
    <w:p w14:paraId="698AC39C">
      <w:pPr>
        <w:spacing w:before="60" w:after="60" w:line="276" w:lineRule="auto"/>
      </w:pPr>
      <w:r>
        <w:rPr>
          <w:rFonts w:ascii="Times New Roman" w:hAnsi="Times New Roman" w:eastAsia="Times New Roman" w:cs="Times New Roman"/>
          <w:sz w:val="24"/>
          <w:szCs w:val="24"/>
        </w:rPr>
        <w:t>Phạm vi áp dụng: quạt, bơm, motor, cạnh bướm, trục quay có mặt phẳng điều chỉnh đơn (rotor dạng mỏng hoặc bề rộng nhỏ so với đường kính).</w:t>
      </w:r>
    </w:p>
    <w:p w14:paraId="3396A8A8">
      <w:pPr>
        <w:spacing w:before="80" w:after="0"/>
      </w:pPr>
    </w:p>
    <w:p w14:paraId="3FEFF74D">
      <w:pPr>
        <w:pStyle w:val="2"/>
        <w:spacing w:before="280" w:after="120"/>
      </w:pPr>
      <w:r>
        <w:rPr>
          <w:rFonts w:ascii="Times New Roman" w:hAnsi="Times New Roman" w:eastAsia="Times New Roman" w:cs="Times New Roman"/>
          <w:b/>
          <w:bCs/>
          <w:color w:val="1F3864"/>
          <w:sz w:val="28"/>
          <w:szCs w:val="28"/>
        </w:rPr>
        <w:t>2. THIẼT BỊ VÀ DỤNG CỤ CẦN THIẼT</w:t>
      </w:r>
    </w:p>
    <w:tbl>
      <w:tblPr>
        <w:tblStyle w:val="9"/>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56"/>
        <w:gridCol w:w="3978"/>
        <w:gridCol w:w="4752"/>
      </w:tblGrid>
      <w:tr w14:paraId="4B31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01BBB27B">
            <w:pPr>
              <w:jc w:val="center"/>
            </w:pPr>
            <w:r>
              <w:rPr>
                <w:rFonts w:ascii="Times New Roman" w:hAnsi="Times New Roman" w:eastAsia="Times New Roman" w:cs="Times New Roman"/>
                <w:b/>
                <w:bCs/>
                <w:color w:val="FFFFFF"/>
                <w:sz w:val="22"/>
                <w:szCs w:val="22"/>
              </w:rPr>
              <w:t>STT</w:t>
            </w:r>
          </w:p>
        </w:tc>
        <w:tc>
          <w:tcPr>
            <w:tcW w:w="40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2E618AE0">
            <w:pPr>
              <w:jc w:val="center"/>
            </w:pPr>
            <w:r>
              <w:rPr>
                <w:rFonts w:ascii="Times New Roman" w:hAnsi="Times New Roman" w:eastAsia="Times New Roman" w:cs="Times New Roman"/>
                <w:b/>
                <w:bCs/>
                <w:color w:val="FFFFFF"/>
                <w:sz w:val="22"/>
                <w:szCs w:val="22"/>
              </w:rPr>
              <w:t>Thiết bị / Dụng cụ</w:t>
            </w:r>
          </w:p>
        </w:tc>
        <w:tc>
          <w:tcPr>
            <w:tcW w:w="4786"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11F28082">
            <w:pPr>
              <w:jc w:val="center"/>
            </w:pPr>
            <w:r>
              <w:rPr>
                <w:rFonts w:ascii="Times New Roman" w:hAnsi="Times New Roman" w:eastAsia="Times New Roman" w:cs="Times New Roman"/>
                <w:b/>
                <w:bCs/>
                <w:color w:val="FFFFFF"/>
                <w:sz w:val="22"/>
                <w:szCs w:val="22"/>
              </w:rPr>
              <w:t>Yêu cầu / Ghi chú</w:t>
            </w:r>
          </w:p>
        </w:tc>
      </w:tr>
      <w:tr w14:paraId="45F8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1FBBE50A">
            <w:pPr>
              <w:jc w:val="center"/>
            </w:pPr>
            <w:r>
              <w:rPr>
                <w:rFonts w:ascii="Times New Roman" w:hAnsi="Times New Roman" w:eastAsia="Times New Roman" w:cs="Times New Roman"/>
                <w:sz w:val="22"/>
                <w:szCs w:val="22"/>
              </w:rPr>
              <w:t>1</w:t>
            </w:r>
          </w:p>
        </w:tc>
        <w:tc>
          <w:tcPr>
            <w:tcW w:w="40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746DE062">
            <w:pPr>
              <w:jc w:val="left"/>
            </w:pPr>
            <w:r>
              <w:rPr>
                <w:rFonts w:ascii="Times New Roman" w:hAnsi="Times New Roman" w:eastAsia="Times New Roman" w:cs="Times New Roman"/>
                <w:sz w:val="22"/>
                <w:szCs w:val="22"/>
              </w:rPr>
              <w:t>Máy đo rung (Vibration Analyzer)</w:t>
            </w:r>
          </w:p>
        </w:tc>
        <w:tc>
          <w:tcPr>
            <w:tcW w:w="4786"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55150735">
            <w:pPr>
              <w:jc w:val="left"/>
              <w:rPr>
                <w:rFonts w:hint="default"/>
                <w:lang w:val="en-US"/>
              </w:rPr>
            </w:pPr>
            <w:r>
              <w:rPr>
                <w:rFonts w:hint="default"/>
                <w:lang w:val="en-US"/>
              </w:rPr>
              <w:t>Vibration HUB</w:t>
            </w:r>
          </w:p>
        </w:tc>
      </w:tr>
      <w:tr w14:paraId="70E4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365A416C">
            <w:pPr>
              <w:jc w:val="center"/>
            </w:pPr>
            <w:r>
              <w:rPr>
                <w:rFonts w:ascii="Times New Roman" w:hAnsi="Times New Roman" w:eastAsia="Times New Roman" w:cs="Times New Roman"/>
                <w:sz w:val="22"/>
                <w:szCs w:val="22"/>
              </w:rPr>
              <w:t>2</w:t>
            </w:r>
          </w:p>
        </w:tc>
        <w:tc>
          <w:tcPr>
            <w:tcW w:w="40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3CAA9FC6">
            <w:pPr>
              <w:jc w:val="left"/>
            </w:pPr>
            <w:r>
              <w:rPr>
                <w:rFonts w:ascii="Times New Roman" w:hAnsi="Times New Roman" w:eastAsia="Times New Roman" w:cs="Times New Roman"/>
                <w:sz w:val="22"/>
                <w:szCs w:val="22"/>
              </w:rPr>
              <w:t>Cảm biến rung (Accelerometer / Vibration Sensor)</w:t>
            </w:r>
          </w:p>
        </w:tc>
        <w:tc>
          <w:tcPr>
            <w:tcW w:w="4786"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1A4C4F03">
            <w:pPr>
              <w:jc w:val="left"/>
            </w:pPr>
            <w:r>
              <w:rPr>
                <w:rFonts w:ascii="Times New Roman" w:hAnsi="Times New Roman" w:eastAsia="Times New Roman" w:cs="Times New Roman"/>
                <w:sz w:val="22"/>
                <w:szCs w:val="22"/>
              </w:rPr>
              <w:t>Đặt trên ổ đỡ gần mặt phẳng cân bằng</w:t>
            </w:r>
          </w:p>
        </w:tc>
      </w:tr>
      <w:tr w14:paraId="6BE0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329F1DD9">
            <w:pPr>
              <w:jc w:val="center"/>
            </w:pPr>
            <w:r>
              <w:rPr>
                <w:rFonts w:ascii="Times New Roman" w:hAnsi="Times New Roman" w:eastAsia="Times New Roman" w:cs="Times New Roman"/>
                <w:sz w:val="22"/>
                <w:szCs w:val="22"/>
              </w:rPr>
              <w:t>3</w:t>
            </w:r>
          </w:p>
        </w:tc>
        <w:tc>
          <w:tcPr>
            <w:tcW w:w="40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1A65BA8C">
            <w:pPr>
              <w:jc w:val="left"/>
            </w:pPr>
            <w:r>
              <w:rPr>
                <w:rFonts w:ascii="Times New Roman" w:hAnsi="Times New Roman" w:eastAsia="Times New Roman" w:cs="Times New Roman"/>
                <w:sz w:val="22"/>
                <w:szCs w:val="22"/>
              </w:rPr>
              <w:t>Cảm biến pha (Tachometer / Laser Tach)</w:t>
            </w:r>
          </w:p>
        </w:tc>
        <w:tc>
          <w:tcPr>
            <w:tcW w:w="4786"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2F61EC60">
            <w:pPr>
              <w:jc w:val="left"/>
            </w:pPr>
            <w:r>
              <w:rPr>
                <w:rFonts w:ascii="Times New Roman" w:hAnsi="Times New Roman" w:eastAsia="Times New Roman" w:cs="Times New Roman"/>
                <w:sz w:val="22"/>
                <w:szCs w:val="22"/>
              </w:rPr>
              <w:t>Xác định vị trí pha tham chiếu (0°) trên rotor</w:t>
            </w:r>
          </w:p>
        </w:tc>
      </w:tr>
      <w:tr w14:paraId="2B10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06FA6644">
            <w:pPr>
              <w:jc w:val="center"/>
            </w:pPr>
            <w:r>
              <w:rPr>
                <w:rFonts w:ascii="Times New Roman" w:hAnsi="Times New Roman" w:eastAsia="Times New Roman" w:cs="Times New Roman"/>
                <w:sz w:val="22"/>
                <w:szCs w:val="22"/>
              </w:rPr>
              <w:t>4</w:t>
            </w:r>
          </w:p>
        </w:tc>
        <w:tc>
          <w:tcPr>
            <w:tcW w:w="40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132D198F">
            <w:pPr>
              <w:jc w:val="left"/>
            </w:pPr>
            <w:r>
              <w:rPr>
                <w:rFonts w:ascii="Times New Roman" w:hAnsi="Times New Roman" w:eastAsia="Times New Roman" w:cs="Times New Roman"/>
                <w:sz w:val="22"/>
                <w:szCs w:val="22"/>
              </w:rPr>
              <w:t>Băng phản quang (Reflective tape)</w:t>
            </w:r>
          </w:p>
        </w:tc>
        <w:tc>
          <w:tcPr>
            <w:tcW w:w="4786"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0B6D0D97">
            <w:pPr>
              <w:jc w:val="left"/>
            </w:pPr>
            <w:r>
              <w:rPr>
                <w:rFonts w:ascii="Times New Roman" w:hAnsi="Times New Roman" w:eastAsia="Times New Roman" w:cs="Times New Roman"/>
                <w:sz w:val="22"/>
                <w:szCs w:val="22"/>
              </w:rPr>
              <w:t>Dán lên rotor để cảm biến pha nhận diện</w:t>
            </w:r>
          </w:p>
        </w:tc>
      </w:tr>
      <w:tr w14:paraId="7C6D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7E4B61A2">
            <w:pPr>
              <w:jc w:val="center"/>
            </w:pPr>
            <w:r>
              <w:rPr>
                <w:rFonts w:ascii="Times New Roman" w:hAnsi="Times New Roman" w:eastAsia="Times New Roman" w:cs="Times New Roman"/>
                <w:sz w:val="22"/>
                <w:szCs w:val="22"/>
              </w:rPr>
              <w:t>5</w:t>
            </w:r>
          </w:p>
        </w:tc>
        <w:tc>
          <w:tcPr>
            <w:tcW w:w="40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57DC3C66">
            <w:pPr>
              <w:jc w:val="left"/>
            </w:pPr>
            <w:r>
              <w:rPr>
                <w:rFonts w:ascii="Times New Roman" w:hAnsi="Times New Roman" w:eastAsia="Times New Roman" w:cs="Times New Roman"/>
                <w:sz w:val="22"/>
                <w:szCs w:val="22"/>
              </w:rPr>
              <w:t>Khối tải thử (Trial Weight)</w:t>
            </w:r>
          </w:p>
        </w:tc>
        <w:tc>
          <w:tcPr>
            <w:tcW w:w="4786"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3816D04C">
            <w:pPr>
              <w:jc w:val="left"/>
            </w:pPr>
            <w:r>
              <w:rPr>
                <w:rFonts w:ascii="Times New Roman" w:hAnsi="Times New Roman" w:eastAsia="Times New Roman" w:cs="Times New Roman"/>
                <w:sz w:val="22"/>
                <w:szCs w:val="22"/>
              </w:rPr>
              <w:t>Khối lượng biết trước; khỳ vích/bu-lông dự phòng</w:t>
            </w:r>
          </w:p>
        </w:tc>
      </w:tr>
      <w:tr w14:paraId="6D7E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1901025D">
            <w:pPr>
              <w:jc w:val="center"/>
            </w:pPr>
            <w:r>
              <w:rPr>
                <w:rFonts w:ascii="Times New Roman" w:hAnsi="Times New Roman" w:eastAsia="Times New Roman" w:cs="Times New Roman"/>
                <w:sz w:val="22"/>
                <w:szCs w:val="22"/>
              </w:rPr>
              <w:t>6</w:t>
            </w:r>
          </w:p>
        </w:tc>
        <w:tc>
          <w:tcPr>
            <w:tcW w:w="40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5111AA1B">
            <w:pPr>
              <w:jc w:val="left"/>
            </w:pPr>
            <w:r>
              <w:rPr>
                <w:rFonts w:ascii="Times New Roman" w:hAnsi="Times New Roman" w:eastAsia="Times New Roman" w:cs="Times New Roman"/>
                <w:sz w:val="22"/>
                <w:szCs w:val="22"/>
              </w:rPr>
              <w:t>Cân kỹ thuật số</w:t>
            </w:r>
          </w:p>
        </w:tc>
        <w:tc>
          <w:tcPr>
            <w:tcW w:w="4786"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215C91FE">
            <w:pPr>
              <w:jc w:val="left"/>
            </w:pPr>
            <w:r>
              <w:rPr>
                <w:rFonts w:ascii="Times New Roman" w:hAnsi="Times New Roman" w:eastAsia="Times New Roman" w:cs="Times New Roman"/>
                <w:sz w:val="22"/>
                <w:szCs w:val="22"/>
              </w:rPr>
              <w:t>Độ chính xác ≥ 0.01 g</w:t>
            </w:r>
          </w:p>
        </w:tc>
      </w:tr>
      <w:tr w14:paraId="1683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512FB79F">
            <w:pPr>
              <w:jc w:val="center"/>
            </w:pPr>
            <w:r>
              <w:rPr>
                <w:rFonts w:ascii="Times New Roman" w:hAnsi="Times New Roman" w:eastAsia="Times New Roman" w:cs="Times New Roman"/>
                <w:sz w:val="22"/>
                <w:szCs w:val="22"/>
              </w:rPr>
              <w:t>7</w:t>
            </w:r>
          </w:p>
        </w:tc>
        <w:tc>
          <w:tcPr>
            <w:tcW w:w="40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2B508E91">
            <w:pPr>
              <w:jc w:val="left"/>
            </w:pPr>
            <w:r>
              <w:rPr>
                <w:rFonts w:ascii="Times New Roman" w:hAnsi="Times New Roman" w:eastAsia="Times New Roman" w:cs="Times New Roman"/>
                <w:sz w:val="22"/>
                <w:szCs w:val="22"/>
              </w:rPr>
              <w:t>Dụng cụ gắn khối cân bằng</w:t>
            </w:r>
          </w:p>
        </w:tc>
        <w:tc>
          <w:tcPr>
            <w:tcW w:w="4786"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2E67D71B">
            <w:pPr>
              <w:jc w:val="left"/>
            </w:pPr>
            <w:r>
              <w:rPr>
                <w:rFonts w:ascii="Times New Roman" w:hAnsi="Times New Roman" w:eastAsia="Times New Roman" w:cs="Times New Roman"/>
                <w:sz w:val="22"/>
                <w:szCs w:val="22"/>
              </w:rPr>
              <w:t>Khoan, máy mài, bộ gá khối thêm (tùy phương pháp)</w:t>
            </w:r>
          </w:p>
        </w:tc>
      </w:tr>
      <w:tr w14:paraId="1ECC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5AD50A9C">
            <w:pPr>
              <w:jc w:val="center"/>
            </w:pPr>
            <w:r>
              <w:rPr>
                <w:rFonts w:ascii="Times New Roman" w:hAnsi="Times New Roman" w:eastAsia="Times New Roman" w:cs="Times New Roman"/>
                <w:sz w:val="22"/>
                <w:szCs w:val="22"/>
              </w:rPr>
              <w:t>8</w:t>
            </w:r>
          </w:p>
        </w:tc>
        <w:tc>
          <w:tcPr>
            <w:tcW w:w="40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631989AB">
            <w:pPr>
              <w:jc w:val="left"/>
            </w:pPr>
            <w:r>
              <w:rPr>
                <w:rFonts w:ascii="Times New Roman" w:hAnsi="Times New Roman" w:eastAsia="Times New Roman" w:cs="Times New Roman"/>
                <w:sz w:val="22"/>
                <w:szCs w:val="22"/>
              </w:rPr>
              <w:t>Phương tiện bảo hộ lao động (PPE)</w:t>
            </w:r>
          </w:p>
        </w:tc>
        <w:tc>
          <w:tcPr>
            <w:tcW w:w="4786"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7A916879">
            <w:pPr>
              <w:jc w:val="left"/>
            </w:pPr>
            <w:r>
              <w:rPr>
                <w:rFonts w:ascii="Times New Roman" w:hAnsi="Times New Roman" w:eastAsia="Times New Roman" w:cs="Times New Roman"/>
                <w:sz w:val="22"/>
                <w:szCs w:val="22"/>
              </w:rPr>
              <w:t>Nút tai, kính bảo hộ, găng tay cách điện (nếu cần)</w:t>
            </w:r>
          </w:p>
        </w:tc>
      </w:tr>
    </w:tbl>
    <w:p w14:paraId="07FFB039">
      <w:pPr>
        <w:spacing w:before="80" w:after="0"/>
      </w:pPr>
    </w:p>
    <w:p w14:paraId="5D3DF447">
      <w:pPr>
        <w:pStyle w:val="2"/>
        <w:spacing w:before="280" w:after="120"/>
      </w:pPr>
      <w:r>
        <w:rPr>
          <w:rFonts w:ascii="Times New Roman" w:hAnsi="Times New Roman" w:eastAsia="Times New Roman" w:cs="Times New Roman"/>
          <w:b/>
          <w:bCs/>
          <w:color w:val="1F3864"/>
          <w:sz w:val="28"/>
          <w:szCs w:val="28"/>
        </w:rPr>
        <w:t>3. YÊ</w:t>
      </w:r>
      <w:r>
        <w:rPr>
          <w:rFonts w:hint="default" w:cs="Times New Roman"/>
          <w:b/>
          <w:bCs/>
          <w:color w:val="1F3864"/>
          <w:sz w:val="28"/>
          <w:szCs w:val="28"/>
          <w:lang w:val="en-US"/>
        </w:rPr>
        <w:t>U</w:t>
      </w:r>
      <w:r>
        <w:rPr>
          <w:rFonts w:ascii="Times New Roman" w:hAnsi="Times New Roman" w:eastAsia="Times New Roman" w:cs="Times New Roman"/>
          <w:b/>
          <w:bCs/>
          <w:color w:val="1F3864"/>
          <w:sz w:val="28"/>
          <w:szCs w:val="28"/>
        </w:rPr>
        <w:t xml:space="preserve"> CẦU AN TOÀN</w:t>
      </w:r>
    </w:p>
    <w:p w14:paraId="230AF657">
      <w:pPr>
        <w:pStyle w:val="16"/>
        <w:numPr>
          <w:ilvl w:val="0"/>
          <w:numId w:val="1"/>
        </w:numPr>
        <w:spacing w:before="40" w:after="40"/>
      </w:pPr>
      <w:r>
        <w:rPr>
          <w:rFonts w:ascii="Times New Roman" w:hAnsi="Times New Roman" w:eastAsia="Times New Roman" w:cs="Times New Roman"/>
          <w:sz w:val="24"/>
          <w:szCs w:val="24"/>
        </w:rPr>
        <w:t xml:space="preserve">Dừng thiết bị, </w:t>
      </w:r>
      <w:r>
        <w:rPr>
          <w:rFonts w:hint="default" w:cs="Times New Roman"/>
          <w:sz w:val="24"/>
          <w:szCs w:val="24"/>
          <w:lang w:val="en-US"/>
        </w:rPr>
        <w:t xml:space="preserve">cầu </w:t>
      </w:r>
      <w:r>
        <w:rPr>
          <w:rFonts w:ascii="Times New Roman" w:hAnsi="Times New Roman" w:eastAsia="Times New Roman" w:cs="Times New Roman"/>
          <w:sz w:val="24"/>
          <w:szCs w:val="24"/>
        </w:rPr>
        <w:t>dao LOTO (Lockout/Tagout) trước khi tiếp cận rotor.</w:t>
      </w:r>
    </w:p>
    <w:p w14:paraId="601A415A">
      <w:pPr>
        <w:pStyle w:val="16"/>
        <w:numPr>
          <w:ilvl w:val="0"/>
          <w:numId w:val="1"/>
        </w:numPr>
        <w:spacing w:before="40" w:after="40"/>
      </w:pPr>
      <w:r>
        <w:rPr>
          <w:rFonts w:ascii="Times New Roman" w:hAnsi="Times New Roman" w:eastAsia="Times New Roman" w:cs="Times New Roman"/>
          <w:sz w:val="24"/>
          <w:szCs w:val="24"/>
        </w:rPr>
        <w:t>Không đứng trong vùng nguy hiểm khi rotor đang quay.</w:t>
      </w:r>
    </w:p>
    <w:p w14:paraId="264A51A9">
      <w:pPr>
        <w:pStyle w:val="16"/>
        <w:numPr>
          <w:ilvl w:val="0"/>
          <w:numId w:val="1"/>
        </w:numPr>
        <w:spacing w:before="40" w:after="40"/>
      </w:pPr>
      <w:r>
        <w:rPr>
          <w:rFonts w:ascii="Times New Roman" w:hAnsi="Times New Roman" w:eastAsia="Times New Roman" w:cs="Times New Roman"/>
          <w:sz w:val="24"/>
          <w:szCs w:val="24"/>
        </w:rPr>
        <w:t>Kiểm tra chắc chắn khối thử và khối cân bằng được gắn cố định trước khi vận hành.</w:t>
      </w:r>
    </w:p>
    <w:p w14:paraId="038C5586">
      <w:pPr>
        <w:pStyle w:val="16"/>
        <w:numPr>
          <w:ilvl w:val="0"/>
          <w:numId w:val="1"/>
        </w:numPr>
        <w:spacing w:before="40" w:after="40"/>
      </w:pPr>
      <w:r>
        <w:rPr>
          <w:rFonts w:ascii="Times New Roman" w:hAnsi="Times New Roman" w:eastAsia="Times New Roman" w:cs="Times New Roman"/>
          <w:sz w:val="24"/>
          <w:szCs w:val="24"/>
        </w:rPr>
        <w:t>Chỉ vận hành thiết bị ở tốc độ làm việc bình thường khi đo.</w:t>
      </w:r>
    </w:p>
    <w:p w14:paraId="30438D4C">
      <w:pPr>
        <w:spacing w:before="80" w:after="0"/>
      </w:pPr>
    </w:p>
    <w:p w14:paraId="4F6E353B">
      <w:pPr>
        <w:pStyle w:val="2"/>
        <w:spacing w:before="280" w:after="120"/>
      </w:pPr>
      <w:r>
        <w:rPr>
          <w:rFonts w:ascii="Times New Roman" w:hAnsi="Times New Roman" w:eastAsia="Times New Roman" w:cs="Times New Roman"/>
          <w:b/>
          <w:bCs/>
          <w:color w:val="1F3864"/>
          <w:sz w:val="28"/>
          <w:szCs w:val="28"/>
        </w:rPr>
        <w:t>4. QUY TRÌNH THỰC HIỆN</w:t>
      </w:r>
    </w:p>
    <w:p w14:paraId="6B18DDA3">
      <w:pPr>
        <w:pStyle w:val="3"/>
        <w:spacing w:before="200" w:after="80"/>
      </w:pPr>
      <w:r>
        <w:rPr>
          <w:rFonts w:ascii="Times New Roman" w:hAnsi="Times New Roman" w:eastAsia="Times New Roman" w:cs="Times New Roman"/>
          <w:b/>
          <w:bCs/>
          <w:color w:val="2E5090"/>
          <w:sz w:val="26"/>
          <w:szCs w:val="26"/>
        </w:rPr>
        <w:t>Bước 1: Chuẩn bị và kiểm tra ban đầu</w:t>
      </w:r>
    </w:p>
    <w:p w14:paraId="4D0E4C3A">
      <w:pPr>
        <w:pStyle w:val="16"/>
        <w:numPr>
          <w:ilvl w:val="0"/>
          <w:numId w:val="2"/>
        </w:numPr>
        <w:spacing w:before="60" w:after="60"/>
      </w:pPr>
      <w:r>
        <w:rPr>
          <w:rFonts w:ascii="Times New Roman" w:hAnsi="Times New Roman" w:eastAsia="Times New Roman" w:cs="Times New Roman"/>
          <w:sz w:val="24"/>
          <w:szCs w:val="24"/>
        </w:rPr>
        <w:t>Kiểm tra tình trạng tổng thể của thiết bị: ổ trục, khớp nối, bẹ căng đai (nếu có). Loại trừ các hư hỏng cơ học trước khi cân bằng.</w:t>
      </w:r>
    </w:p>
    <w:p w14:paraId="4D3B2360">
      <w:pPr>
        <w:pStyle w:val="16"/>
        <w:numPr>
          <w:ilvl w:val="0"/>
          <w:numId w:val="2"/>
        </w:numPr>
        <w:spacing w:before="60" w:after="60"/>
      </w:pPr>
      <w:r>
        <w:rPr>
          <w:rFonts w:ascii="Times New Roman" w:hAnsi="Times New Roman" w:eastAsia="Times New Roman" w:cs="Times New Roman"/>
          <w:sz w:val="24"/>
          <w:szCs w:val="24"/>
        </w:rPr>
        <w:t>Vệ sinh bề mặt rotor: loại bỏ bùn bẩn, rỉ sét, các vật bám bên ngoài có thể gây mất cân bằng nhảo.</w:t>
      </w:r>
    </w:p>
    <w:p w14:paraId="5D5D6862">
      <w:pPr>
        <w:pStyle w:val="16"/>
        <w:numPr>
          <w:ilvl w:val="0"/>
          <w:numId w:val="2"/>
        </w:numPr>
        <w:spacing w:before="60" w:after="60"/>
      </w:pPr>
      <w:r>
        <w:rPr>
          <w:rFonts w:ascii="Times New Roman" w:hAnsi="Times New Roman" w:eastAsia="Times New Roman" w:cs="Times New Roman"/>
          <w:sz w:val="24"/>
          <w:szCs w:val="24"/>
        </w:rPr>
        <w:t>Dán băng phản quang lên mặt bich của rotor tại vị trí tham chiếu pha (0°).</w:t>
      </w:r>
    </w:p>
    <w:p w14:paraId="3424B8C9">
      <w:pPr>
        <w:pStyle w:val="16"/>
        <w:numPr>
          <w:ilvl w:val="0"/>
          <w:numId w:val="2"/>
        </w:numPr>
        <w:spacing w:before="60" w:after="60"/>
      </w:pPr>
      <w:r>
        <w:rPr>
          <w:rFonts w:ascii="Times New Roman" w:hAnsi="Times New Roman" w:eastAsia="Times New Roman" w:cs="Times New Roman"/>
          <w:sz w:val="24"/>
          <w:szCs w:val="24"/>
        </w:rPr>
        <w:t>Gắn cảm biến rung lên vỏ ổ đỡ theo phương hướng xác định (thường là phương nằm ngang).</w:t>
      </w:r>
    </w:p>
    <w:p w14:paraId="7ADAA5E6">
      <w:pPr>
        <w:pStyle w:val="16"/>
        <w:numPr>
          <w:ilvl w:val="0"/>
          <w:numId w:val="2"/>
        </w:numPr>
        <w:spacing w:before="60" w:after="60"/>
      </w:pPr>
      <w:r>
        <w:rPr>
          <w:rFonts w:ascii="Times New Roman" w:hAnsi="Times New Roman" w:eastAsia="Times New Roman" w:cs="Times New Roman"/>
          <w:sz w:val="24"/>
          <w:szCs w:val="24"/>
        </w:rPr>
        <w:t>Hướng cảm biến pha vào vị trí băng phản quang, đảm bảo khoảng cách đọc được.</w:t>
      </w:r>
    </w:p>
    <w:p w14:paraId="227DF3F4">
      <w:pPr>
        <w:pStyle w:val="3"/>
        <w:spacing w:before="200" w:after="80"/>
      </w:pPr>
      <w:r>
        <w:rPr>
          <w:rFonts w:ascii="Times New Roman" w:hAnsi="Times New Roman" w:eastAsia="Times New Roman" w:cs="Times New Roman"/>
          <w:b/>
          <w:bCs/>
          <w:color w:val="2E5090"/>
          <w:sz w:val="26"/>
          <w:szCs w:val="26"/>
        </w:rPr>
        <w:t>Bước 2: Đo rung ban đầu (Initial Run – A0)</w:t>
      </w:r>
    </w:p>
    <w:p w14:paraId="57A8109A">
      <w:pPr>
        <w:pStyle w:val="16"/>
        <w:numPr>
          <w:ilvl w:val="0"/>
          <w:numId w:val="2"/>
        </w:numPr>
        <w:spacing w:before="60" w:after="60"/>
      </w:pPr>
      <w:r>
        <w:rPr>
          <w:rFonts w:ascii="Times New Roman" w:hAnsi="Times New Roman" w:eastAsia="Times New Roman" w:cs="Times New Roman"/>
          <w:sz w:val="24"/>
          <w:szCs w:val="24"/>
        </w:rPr>
        <w:t>Khởi động thiết bị, chờ rà đến tốc độ làm việc ổn định.</w:t>
      </w:r>
    </w:p>
    <w:p w14:paraId="03F4D19F">
      <w:pPr>
        <w:pStyle w:val="16"/>
        <w:numPr>
          <w:ilvl w:val="0"/>
          <w:numId w:val="2"/>
        </w:numPr>
        <w:spacing w:before="60" w:after="60"/>
      </w:pPr>
      <w:r>
        <w:rPr>
          <w:rFonts w:ascii="Times New Roman" w:hAnsi="Times New Roman" w:eastAsia="Times New Roman" w:cs="Times New Roman"/>
          <w:sz w:val="24"/>
          <w:szCs w:val="24"/>
        </w:rPr>
        <w:t>Ghi lại giá trị rung ban đầu: biên độ A₀ (mm/s hoặc μm) và góc pha φ₀ (độ).</w:t>
      </w:r>
    </w:p>
    <w:p w14:paraId="6CF12217">
      <w:pPr>
        <w:pStyle w:val="16"/>
        <w:numPr>
          <w:ilvl w:val="0"/>
          <w:numId w:val="2"/>
        </w:numPr>
        <w:spacing w:before="60" w:after="60"/>
      </w:pPr>
      <w:r>
        <w:rPr>
          <w:rFonts w:ascii="Times New Roman" w:hAnsi="Times New Roman" w:eastAsia="Times New Roman" w:cs="Times New Roman"/>
          <w:sz w:val="24"/>
          <w:szCs w:val="24"/>
        </w:rPr>
        <w:t>Đây là vectơ mất cân bằng ban đầu: A₀ ∠ φ₀.</w:t>
      </w:r>
    </w:p>
    <w:p w14:paraId="64629D5C">
      <w:pPr>
        <w:pStyle w:val="16"/>
        <w:numPr>
          <w:ilvl w:val="0"/>
          <w:numId w:val="2"/>
        </w:numPr>
        <w:spacing w:before="60" w:after="60"/>
      </w:pPr>
      <w:r>
        <w:rPr>
          <w:rFonts w:ascii="Times New Roman" w:hAnsi="Times New Roman" w:eastAsia="Times New Roman" w:cs="Times New Roman"/>
          <w:sz w:val="24"/>
          <w:szCs w:val="24"/>
        </w:rPr>
        <w:t>Dừng thiết bị.</w:t>
      </w:r>
    </w:p>
    <w:p w14:paraId="1D88C2B0">
      <w:pPr>
        <w:pStyle w:val="3"/>
        <w:spacing w:before="200" w:after="80"/>
      </w:pPr>
      <w:r>
        <w:rPr>
          <w:rFonts w:ascii="Times New Roman" w:hAnsi="Times New Roman" w:eastAsia="Times New Roman" w:cs="Times New Roman"/>
          <w:b/>
          <w:bCs/>
          <w:color w:val="2E5090"/>
          <w:sz w:val="26"/>
          <w:szCs w:val="26"/>
        </w:rPr>
        <w:t>Bước 3: Gắn khối tải thử (Trial Weight)</w:t>
      </w:r>
    </w:p>
    <w:p w14:paraId="509BBFDB">
      <w:pPr>
        <w:pStyle w:val="16"/>
        <w:numPr>
          <w:ilvl w:val="0"/>
          <w:numId w:val="2"/>
        </w:numPr>
        <w:spacing w:before="60" w:after="60"/>
      </w:pPr>
      <w:r>
        <w:rPr>
          <w:rFonts w:ascii="Times New Roman" w:hAnsi="Times New Roman" w:eastAsia="Times New Roman" w:cs="Times New Roman"/>
          <w:sz w:val="24"/>
          <w:szCs w:val="24"/>
        </w:rPr>
        <w:t>Chọn khối tải thử m_t có khối lượng phù hợp (xem bảng hướng dẫn ở Bước 5).</w:t>
      </w:r>
    </w:p>
    <w:p w14:paraId="40D84E2A">
      <w:pPr>
        <w:pStyle w:val="16"/>
        <w:numPr>
          <w:ilvl w:val="0"/>
          <w:numId w:val="2"/>
        </w:numPr>
        <w:spacing w:before="60" w:after="60"/>
      </w:pPr>
      <w:r>
        <w:rPr>
          <w:rFonts w:ascii="Times New Roman" w:hAnsi="Times New Roman" w:eastAsia="Times New Roman" w:cs="Times New Roman"/>
          <w:sz w:val="24"/>
          <w:szCs w:val="24"/>
        </w:rPr>
        <w:t>Gắn khối tải thử tại vị trí bất kỳ trên mặt phẳng cân bằng, ghi lại góc đặt θ_t và bán kính r (mm).</w:t>
      </w:r>
    </w:p>
    <w:p w14:paraId="44D74EBD">
      <w:pPr>
        <w:pStyle w:val="16"/>
        <w:numPr>
          <w:ilvl w:val="0"/>
          <w:numId w:val="2"/>
        </w:numPr>
        <w:spacing w:before="60" w:after="60"/>
      </w:pPr>
      <w:r>
        <w:rPr>
          <w:rFonts w:ascii="Times New Roman" w:hAnsi="Times New Roman" w:eastAsia="Times New Roman" w:cs="Times New Roman"/>
          <w:sz w:val="24"/>
          <w:szCs w:val="24"/>
        </w:rPr>
        <w:t>Đảm bảo khối thử được siết chặt, không bị văng ra.</w:t>
      </w:r>
    </w:p>
    <w:p w14:paraId="4E975810">
      <w:pPr>
        <w:pStyle w:val="3"/>
        <w:spacing w:before="200" w:after="80"/>
      </w:pPr>
      <w:r>
        <w:rPr>
          <w:rFonts w:ascii="Times New Roman" w:hAnsi="Times New Roman" w:eastAsia="Times New Roman" w:cs="Times New Roman"/>
          <w:b/>
          <w:bCs/>
          <w:color w:val="2E5090"/>
          <w:sz w:val="26"/>
          <w:szCs w:val="26"/>
        </w:rPr>
        <w:t>Bước 4: Đo rung sau khi gắn khối tải thử (A1)</w:t>
      </w:r>
    </w:p>
    <w:p w14:paraId="2027995E">
      <w:pPr>
        <w:pStyle w:val="16"/>
        <w:numPr>
          <w:ilvl w:val="0"/>
          <w:numId w:val="2"/>
        </w:numPr>
        <w:spacing w:before="60" w:after="60"/>
      </w:pPr>
      <w:r>
        <w:rPr>
          <w:rFonts w:ascii="Times New Roman" w:hAnsi="Times New Roman" w:eastAsia="Times New Roman" w:cs="Times New Roman"/>
          <w:sz w:val="24"/>
          <w:szCs w:val="24"/>
        </w:rPr>
        <w:t>Khởi động lại thiết bị.</w:t>
      </w:r>
    </w:p>
    <w:p w14:paraId="5F354918">
      <w:pPr>
        <w:pStyle w:val="16"/>
        <w:numPr>
          <w:ilvl w:val="0"/>
          <w:numId w:val="2"/>
        </w:numPr>
        <w:spacing w:before="60" w:after="60"/>
      </w:pPr>
      <w:r>
        <w:rPr>
          <w:rFonts w:ascii="Times New Roman" w:hAnsi="Times New Roman" w:eastAsia="Times New Roman" w:cs="Times New Roman"/>
          <w:sz w:val="24"/>
          <w:szCs w:val="24"/>
        </w:rPr>
        <w:t>Ghi lại biên độ A₁ và góc pha φ₁ tương ứng.</w:t>
      </w:r>
    </w:p>
    <w:p w14:paraId="4CC05CEB">
      <w:pPr>
        <w:pStyle w:val="16"/>
        <w:numPr>
          <w:ilvl w:val="0"/>
          <w:numId w:val="2"/>
        </w:numPr>
        <w:spacing w:before="60" w:after="60"/>
      </w:pPr>
      <w:r>
        <w:rPr>
          <w:rFonts w:ascii="Times New Roman" w:hAnsi="Times New Roman" w:eastAsia="Times New Roman" w:cs="Times New Roman"/>
          <w:sz w:val="24"/>
          <w:szCs w:val="24"/>
        </w:rPr>
        <w:t>Dừng thiết bị. Không tháo khối thử.</w:t>
      </w:r>
    </w:p>
    <w:p w14:paraId="00DBAC39">
      <w:pPr>
        <w:pStyle w:val="3"/>
        <w:spacing w:before="200" w:after="80"/>
      </w:pPr>
      <w:r>
        <w:rPr>
          <w:rFonts w:ascii="Times New Roman" w:hAnsi="Times New Roman" w:eastAsia="Times New Roman" w:cs="Times New Roman"/>
          <w:b/>
          <w:bCs/>
          <w:color w:val="2E5090"/>
          <w:sz w:val="26"/>
          <w:szCs w:val="26"/>
        </w:rPr>
        <w:t>Bước 5: Tính toán khối cân bằng</w:t>
      </w:r>
    </w:p>
    <w:p w14:paraId="04434E04">
      <w:pPr>
        <w:spacing w:before="60" w:after="60" w:line="276" w:lineRule="auto"/>
      </w:pPr>
      <w:r>
        <w:rPr>
          <w:rFonts w:ascii="Times New Roman" w:hAnsi="Times New Roman" w:eastAsia="Times New Roman" w:cs="Times New Roman"/>
          <w:sz w:val="24"/>
          <w:szCs w:val="24"/>
        </w:rPr>
        <w:t>Sử dụng phương pháp vectơ hoặc phần mềm có sẵn trên máy đo để tính toán:</w:t>
      </w:r>
    </w:p>
    <w:p w14:paraId="1D0E483E">
      <w:pPr>
        <w:pStyle w:val="16"/>
        <w:numPr>
          <w:ilvl w:val="0"/>
          <w:numId w:val="1"/>
        </w:numPr>
        <w:spacing w:before="40" w:after="40"/>
      </w:pPr>
      <w:r>
        <w:rPr>
          <w:rFonts w:ascii="Times New Roman" w:hAnsi="Times New Roman" w:eastAsia="Times New Roman" w:cs="Times New Roman"/>
          <w:sz w:val="24"/>
          <w:szCs w:val="24"/>
        </w:rPr>
        <w:t>Vectơ hiệu ứng khối thử: ΔA = A₁ ∠ φ₁ − A₀ ∠ φ₀</w:t>
      </w:r>
    </w:p>
    <w:p w14:paraId="1C1F95C9">
      <w:pPr>
        <w:pStyle w:val="16"/>
        <w:numPr>
          <w:ilvl w:val="0"/>
          <w:numId w:val="1"/>
        </w:numPr>
        <w:spacing w:before="40" w:after="40"/>
      </w:pPr>
      <w:r>
        <w:rPr>
          <w:rFonts w:ascii="Times New Roman" w:hAnsi="Times New Roman" w:eastAsia="Times New Roman" w:cs="Times New Roman"/>
          <w:sz w:val="24"/>
          <w:szCs w:val="24"/>
        </w:rPr>
        <w:t>Khối lượng cân bằng cần gắn: m_c = m_t × (|A₀| / |ΔA|)</w:t>
      </w:r>
    </w:p>
    <w:p w14:paraId="5052B386">
      <w:pPr>
        <w:pStyle w:val="16"/>
        <w:numPr>
          <w:ilvl w:val="0"/>
          <w:numId w:val="1"/>
        </w:numPr>
        <w:spacing w:before="40" w:after="40"/>
      </w:pPr>
      <w:r>
        <w:rPr>
          <w:rFonts w:ascii="Times New Roman" w:hAnsi="Times New Roman" w:eastAsia="Times New Roman" w:cs="Times New Roman"/>
          <w:sz w:val="24"/>
          <w:szCs w:val="24"/>
        </w:rPr>
        <w:t>Góc đặt khối cân bằng: θ_c = θ_t + ∠(A₀ / ΔA) + 180° (nếu dùng phương pháp khử khối)</w:t>
      </w:r>
    </w:p>
    <w:p w14:paraId="25935D32">
      <w:pPr>
        <w:spacing w:before="60" w:after="60" w:line="276" w:lineRule="auto"/>
      </w:pPr>
      <w:r>
        <w:rPr>
          <w:rFonts w:ascii="Times New Roman" w:hAnsi="Times New Roman" w:eastAsia="Times New Roman" w:cs="Times New Roman"/>
          <w:sz w:val="24"/>
          <w:szCs w:val="24"/>
        </w:rPr>
        <w:t>Lưu ý: Kết quả tính toán có thể có sai số do bản chất cơ học thiết bị; máy đo phân tích chuyên dụng sẽ tự động tính toán và hiển thị kết quả.</w:t>
      </w:r>
    </w:p>
    <w:p w14:paraId="341F609D">
      <w:pPr>
        <w:spacing w:before="60" w:after="0"/>
      </w:pPr>
    </w:p>
    <w:p w14:paraId="4920DF34">
      <w:pPr>
        <w:spacing w:before="60" w:after="60"/>
      </w:pPr>
      <w:r>
        <w:rPr>
          <w:rFonts w:ascii="Times New Roman" w:hAnsi="Times New Roman" w:eastAsia="Times New Roman" w:cs="Times New Roman"/>
          <w:b/>
          <w:bCs/>
          <w:sz w:val="24"/>
          <w:szCs w:val="24"/>
        </w:rPr>
        <w:t>Bảng tham khảo chọn khối tải thử:</w:t>
      </w:r>
    </w:p>
    <w:tbl>
      <w:tblPr>
        <w:tblStyle w:val="9"/>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00"/>
        <w:gridCol w:w="2500"/>
        <w:gridCol w:w="4386"/>
      </w:tblGrid>
      <w:tr w14:paraId="3D16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43CDD62F">
            <w:pPr>
              <w:jc w:val="center"/>
            </w:pPr>
            <w:r>
              <w:rPr>
                <w:rFonts w:ascii="Times New Roman" w:hAnsi="Times New Roman" w:eastAsia="Times New Roman" w:cs="Times New Roman"/>
                <w:b/>
                <w:bCs/>
                <w:color w:val="FFFFFF"/>
                <w:sz w:val="22"/>
                <w:szCs w:val="22"/>
              </w:rPr>
              <w:t>Khối lượng rotor (kg)</w:t>
            </w:r>
          </w:p>
        </w:tc>
        <w:tc>
          <w:tcPr>
            <w:tcW w:w="25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6C5A5C18">
            <w:pPr>
              <w:jc w:val="center"/>
            </w:pPr>
            <w:r>
              <w:rPr>
                <w:rFonts w:ascii="Times New Roman" w:hAnsi="Times New Roman" w:eastAsia="Times New Roman" w:cs="Times New Roman"/>
                <w:b/>
                <w:bCs/>
                <w:color w:val="FFFFFF"/>
                <w:sz w:val="22"/>
                <w:szCs w:val="22"/>
              </w:rPr>
              <w:t>Khối tải thử gợi ý (g)</w:t>
            </w:r>
          </w:p>
        </w:tc>
        <w:tc>
          <w:tcPr>
            <w:tcW w:w="4386"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02DA7D98">
            <w:pPr>
              <w:jc w:val="center"/>
            </w:pPr>
            <w:r>
              <w:rPr>
                <w:rFonts w:ascii="Times New Roman" w:hAnsi="Times New Roman" w:eastAsia="Times New Roman" w:cs="Times New Roman"/>
                <w:b/>
                <w:bCs/>
                <w:color w:val="FFFFFF"/>
                <w:sz w:val="22"/>
                <w:szCs w:val="22"/>
              </w:rPr>
              <w:t>Ghi chú</w:t>
            </w:r>
          </w:p>
        </w:tc>
      </w:tr>
      <w:tr w14:paraId="1341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47F74DB8">
            <w:pPr>
              <w:jc w:val="center"/>
            </w:pPr>
            <w:r>
              <w:rPr>
                <w:rFonts w:ascii="Times New Roman" w:hAnsi="Times New Roman" w:eastAsia="Times New Roman" w:cs="Times New Roman"/>
                <w:sz w:val="22"/>
                <w:szCs w:val="22"/>
              </w:rPr>
              <w:t>&lt; 5</w:t>
            </w:r>
          </w:p>
        </w:tc>
        <w:tc>
          <w:tcPr>
            <w:tcW w:w="25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7FAA6CCA">
            <w:pPr>
              <w:jc w:val="center"/>
            </w:pPr>
            <w:r>
              <w:rPr>
                <w:rFonts w:ascii="Times New Roman" w:hAnsi="Times New Roman" w:eastAsia="Times New Roman" w:cs="Times New Roman"/>
                <w:sz w:val="22"/>
                <w:szCs w:val="22"/>
              </w:rPr>
              <w:t>1 – 5</w:t>
            </w:r>
          </w:p>
        </w:tc>
        <w:tc>
          <w:tcPr>
            <w:tcW w:w="4386"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2940487C">
            <w:pPr>
              <w:jc w:val="left"/>
            </w:pPr>
            <w:r>
              <w:rPr>
                <w:rFonts w:ascii="Times New Roman" w:hAnsi="Times New Roman" w:eastAsia="Times New Roman" w:cs="Times New Roman"/>
                <w:sz w:val="22"/>
                <w:szCs w:val="22"/>
              </w:rPr>
              <w:t>Hiệu ứng pha thay đổi ≥20° là hợp lệ</w:t>
            </w:r>
          </w:p>
        </w:tc>
      </w:tr>
      <w:tr w14:paraId="43CE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4AD428C8">
            <w:pPr>
              <w:jc w:val="center"/>
            </w:pPr>
            <w:r>
              <w:rPr>
                <w:rFonts w:ascii="Times New Roman" w:hAnsi="Times New Roman" w:eastAsia="Times New Roman" w:cs="Times New Roman"/>
                <w:sz w:val="22"/>
                <w:szCs w:val="22"/>
              </w:rPr>
              <w:t>5 – 20</w:t>
            </w:r>
          </w:p>
        </w:tc>
        <w:tc>
          <w:tcPr>
            <w:tcW w:w="25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22950541">
            <w:pPr>
              <w:jc w:val="center"/>
            </w:pPr>
            <w:r>
              <w:rPr>
                <w:rFonts w:ascii="Times New Roman" w:hAnsi="Times New Roman" w:eastAsia="Times New Roman" w:cs="Times New Roman"/>
                <w:sz w:val="22"/>
                <w:szCs w:val="22"/>
              </w:rPr>
              <w:t>5 – 20</w:t>
            </w:r>
          </w:p>
        </w:tc>
        <w:tc>
          <w:tcPr>
            <w:tcW w:w="4386"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54DC8341">
            <w:pPr>
              <w:jc w:val="left"/>
            </w:pPr>
            <w:r>
              <w:rPr>
                <w:rFonts w:ascii="Times New Roman" w:hAnsi="Times New Roman" w:eastAsia="Times New Roman" w:cs="Times New Roman"/>
                <w:sz w:val="22"/>
                <w:szCs w:val="22"/>
              </w:rPr>
              <w:t>Khối thử nhỏ quá: ΔA không rõ rệt</w:t>
            </w:r>
          </w:p>
        </w:tc>
      </w:tr>
      <w:tr w14:paraId="06BE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4300599A">
            <w:pPr>
              <w:jc w:val="center"/>
            </w:pPr>
            <w:r>
              <w:rPr>
                <w:rFonts w:ascii="Times New Roman" w:hAnsi="Times New Roman" w:eastAsia="Times New Roman" w:cs="Times New Roman"/>
                <w:sz w:val="22"/>
                <w:szCs w:val="22"/>
              </w:rPr>
              <w:t>20 – 100</w:t>
            </w:r>
          </w:p>
        </w:tc>
        <w:tc>
          <w:tcPr>
            <w:tcW w:w="25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6AA9634A">
            <w:pPr>
              <w:jc w:val="center"/>
            </w:pPr>
            <w:r>
              <w:rPr>
                <w:rFonts w:ascii="Times New Roman" w:hAnsi="Times New Roman" w:eastAsia="Times New Roman" w:cs="Times New Roman"/>
                <w:sz w:val="22"/>
                <w:szCs w:val="22"/>
              </w:rPr>
              <w:t>20 – 50</w:t>
            </w:r>
          </w:p>
        </w:tc>
        <w:tc>
          <w:tcPr>
            <w:tcW w:w="4386"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311FAB4D">
            <w:pPr>
              <w:jc w:val="left"/>
            </w:pPr>
            <w:r>
              <w:rPr>
                <w:rFonts w:ascii="Times New Roman" w:hAnsi="Times New Roman" w:eastAsia="Times New Roman" w:cs="Times New Roman"/>
                <w:sz w:val="22"/>
                <w:szCs w:val="22"/>
              </w:rPr>
              <w:t>Khối thử lớn quá: có thể gây hư hỏng ổ đỡ</w:t>
            </w:r>
          </w:p>
        </w:tc>
      </w:tr>
      <w:tr w14:paraId="62A6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06301D43">
            <w:pPr>
              <w:jc w:val="center"/>
            </w:pPr>
            <w:r>
              <w:rPr>
                <w:rFonts w:ascii="Times New Roman" w:hAnsi="Times New Roman" w:eastAsia="Times New Roman" w:cs="Times New Roman"/>
                <w:sz w:val="22"/>
                <w:szCs w:val="22"/>
              </w:rPr>
              <w:t>&gt; 100</w:t>
            </w:r>
          </w:p>
        </w:tc>
        <w:tc>
          <w:tcPr>
            <w:tcW w:w="25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245AB49F">
            <w:pPr>
              <w:jc w:val="center"/>
            </w:pPr>
            <w:r>
              <w:rPr>
                <w:rFonts w:ascii="Times New Roman" w:hAnsi="Times New Roman" w:eastAsia="Times New Roman" w:cs="Times New Roman"/>
                <w:sz w:val="22"/>
                <w:szCs w:val="22"/>
              </w:rPr>
              <w:t>50 – 200</w:t>
            </w:r>
          </w:p>
        </w:tc>
        <w:tc>
          <w:tcPr>
            <w:tcW w:w="4386"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4A8617A8">
            <w:pPr>
              <w:jc w:val="left"/>
            </w:pPr>
            <w:r>
              <w:rPr>
                <w:rFonts w:ascii="Times New Roman" w:hAnsi="Times New Roman" w:eastAsia="Times New Roman" w:cs="Times New Roman"/>
                <w:sz w:val="22"/>
                <w:szCs w:val="22"/>
              </w:rPr>
              <w:t>Tham khảo ISO 1940 và hướng dẫn nhà sản xuất</w:t>
            </w:r>
          </w:p>
        </w:tc>
      </w:tr>
    </w:tbl>
    <w:p w14:paraId="20B55450">
      <w:pPr>
        <w:spacing w:before="80" w:after="0"/>
      </w:pPr>
    </w:p>
    <w:p w14:paraId="215A368D">
      <w:pPr>
        <w:pStyle w:val="3"/>
        <w:spacing w:before="200" w:after="80"/>
      </w:pPr>
      <w:r>
        <w:rPr>
          <w:rFonts w:ascii="Times New Roman" w:hAnsi="Times New Roman" w:eastAsia="Times New Roman" w:cs="Times New Roman"/>
          <w:b/>
          <w:bCs/>
          <w:color w:val="2E5090"/>
          <w:sz w:val="26"/>
          <w:szCs w:val="26"/>
        </w:rPr>
        <w:t>Bước 6: Gắn khối cân bằng và kiểm tra xác nhận</w:t>
      </w:r>
    </w:p>
    <w:p w14:paraId="3E5A151D">
      <w:pPr>
        <w:pStyle w:val="16"/>
        <w:numPr>
          <w:ilvl w:val="0"/>
          <w:numId w:val="2"/>
        </w:numPr>
        <w:spacing w:before="60" w:after="60"/>
      </w:pPr>
      <w:r>
        <w:rPr>
          <w:rFonts w:ascii="Times New Roman" w:hAnsi="Times New Roman" w:eastAsia="Times New Roman" w:cs="Times New Roman"/>
          <w:sz w:val="24"/>
          <w:szCs w:val="24"/>
        </w:rPr>
        <w:t>Tháo khối tải thử.</w:t>
      </w:r>
    </w:p>
    <w:p w14:paraId="1327AD44">
      <w:pPr>
        <w:pStyle w:val="16"/>
        <w:numPr>
          <w:ilvl w:val="0"/>
          <w:numId w:val="2"/>
        </w:numPr>
        <w:spacing w:before="60" w:after="60"/>
      </w:pPr>
      <w:r>
        <w:rPr>
          <w:rFonts w:ascii="Times New Roman" w:hAnsi="Times New Roman" w:eastAsia="Times New Roman" w:cs="Times New Roman"/>
          <w:sz w:val="24"/>
          <w:szCs w:val="24"/>
        </w:rPr>
        <w:t>Gắn khối cân bằng m_c tại góc θ_c với bán kính r tham chiếu.</w:t>
      </w:r>
    </w:p>
    <w:p w14:paraId="0DB8E6FE">
      <w:pPr>
        <w:pStyle w:val="16"/>
        <w:numPr>
          <w:ilvl w:val="0"/>
          <w:numId w:val="2"/>
        </w:numPr>
        <w:spacing w:before="60" w:after="60"/>
      </w:pPr>
      <w:r>
        <w:rPr>
          <w:rFonts w:ascii="Times New Roman" w:hAnsi="Times New Roman" w:eastAsia="Times New Roman" w:cs="Times New Roman"/>
          <w:sz w:val="24"/>
          <w:szCs w:val="24"/>
        </w:rPr>
        <w:t>Khởi động thiết bị và đo lại rung lần cuối (Aứng suất).</w:t>
      </w:r>
    </w:p>
    <w:p w14:paraId="4F7DB3C8">
      <w:pPr>
        <w:pStyle w:val="16"/>
        <w:numPr>
          <w:ilvl w:val="0"/>
          <w:numId w:val="2"/>
        </w:numPr>
        <w:spacing w:before="60" w:after="60"/>
      </w:pPr>
      <w:r>
        <w:rPr>
          <w:rFonts w:ascii="Times New Roman" w:hAnsi="Times New Roman" w:eastAsia="Times New Roman" w:cs="Times New Roman"/>
          <w:sz w:val="24"/>
          <w:szCs w:val="24"/>
        </w:rPr>
        <w:t>Nếu biên độ rung giảm xuống đưỡc mức cho phép → hoàn thành. Nếu chưa đạt → lặp lại từ bước 2.</w:t>
      </w:r>
    </w:p>
    <w:p w14:paraId="1861FC0A">
      <w:pPr>
        <w:spacing w:before="80" w:after="0"/>
      </w:pPr>
    </w:p>
    <w:p w14:paraId="7F0DF362">
      <w:pPr>
        <w:pStyle w:val="2"/>
        <w:spacing w:before="280" w:after="120"/>
      </w:pPr>
      <w:r>
        <w:rPr>
          <w:rFonts w:ascii="Times New Roman" w:hAnsi="Times New Roman" w:eastAsia="Times New Roman" w:cs="Times New Roman"/>
          <w:b/>
          <w:bCs/>
          <w:color w:val="1F3864"/>
          <w:sz w:val="28"/>
          <w:szCs w:val="28"/>
        </w:rPr>
        <w:t>5. TIÊU CHUẨN NGHIỆM THU</w:t>
      </w:r>
    </w:p>
    <w:p w14:paraId="7BEE3A2C">
      <w:pPr>
        <w:spacing w:before="60" w:after="60" w:line="276" w:lineRule="auto"/>
      </w:pPr>
      <w:r>
        <w:rPr>
          <w:rFonts w:ascii="Times New Roman" w:hAnsi="Times New Roman" w:eastAsia="Times New Roman" w:cs="Times New Roman"/>
          <w:sz w:val="24"/>
          <w:szCs w:val="24"/>
        </w:rPr>
        <w:t>Giá trị rung sau cân bằng phải đạt tiêu chuẩn theo ISO 1940-1:2003 tương ứng với cấp chất lượng G của thiết bị:</w:t>
      </w:r>
    </w:p>
    <w:tbl>
      <w:tblPr>
        <w:tblStyle w:val="9"/>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3000"/>
        <w:gridCol w:w="4886"/>
      </w:tblGrid>
      <w:tr w14:paraId="494F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18FF637E">
            <w:pPr>
              <w:jc w:val="center"/>
            </w:pPr>
            <w:r>
              <w:rPr>
                <w:rFonts w:ascii="Times New Roman" w:hAnsi="Times New Roman" w:eastAsia="Times New Roman" w:cs="Times New Roman"/>
                <w:b/>
                <w:bCs/>
                <w:color w:val="FFFFFF"/>
                <w:sz w:val="22"/>
                <w:szCs w:val="22"/>
              </w:rPr>
              <w:t>Cấp G</w:t>
            </w:r>
          </w:p>
        </w:tc>
        <w:tc>
          <w:tcPr>
            <w:tcW w:w="3000"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12B70CBF">
            <w:pPr>
              <w:jc w:val="center"/>
            </w:pPr>
            <w:r>
              <w:rPr>
                <w:rFonts w:ascii="Times New Roman" w:hAnsi="Times New Roman" w:eastAsia="Times New Roman" w:cs="Times New Roman"/>
                <w:b/>
                <w:bCs/>
                <w:color w:val="FFFFFF"/>
                <w:sz w:val="22"/>
                <w:szCs w:val="22"/>
              </w:rPr>
              <w:t>ứng dụng điển hình</w:t>
            </w:r>
          </w:p>
        </w:tc>
        <w:tc>
          <w:tcPr>
            <w:tcW w:w="4886" w:type="dxa"/>
            <w:tcBorders>
              <w:top w:val="single" w:color="000000" w:sz="4" w:space="0"/>
              <w:left w:val="single" w:color="000000" w:sz="4" w:space="0"/>
              <w:bottom w:val="single" w:color="000000" w:sz="4" w:space="0"/>
              <w:right w:val="single" w:color="000000" w:sz="4" w:space="0"/>
            </w:tcBorders>
            <w:shd w:val="clear" w:color="auto" w:fill="1F3864"/>
            <w:tcMar>
              <w:top w:w="80" w:type="dxa"/>
              <w:left w:w="120" w:type="dxa"/>
              <w:bottom w:w="80" w:type="dxa"/>
              <w:right w:w="120" w:type="dxa"/>
            </w:tcMar>
            <w:vAlign w:val="center"/>
          </w:tcPr>
          <w:p w14:paraId="0CC16633">
            <w:pPr>
              <w:jc w:val="center"/>
            </w:pPr>
            <w:r>
              <w:rPr>
                <w:rFonts w:ascii="Times New Roman" w:hAnsi="Times New Roman" w:eastAsia="Times New Roman" w:cs="Times New Roman"/>
                <w:b/>
                <w:bCs/>
                <w:color w:val="FFFFFF"/>
                <w:sz w:val="22"/>
                <w:szCs w:val="22"/>
              </w:rPr>
              <w:t>e_max (góc lệch tâm cho phép)</w:t>
            </w:r>
          </w:p>
        </w:tc>
      </w:tr>
      <w:tr w14:paraId="0393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47D88A87">
            <w:pPr>
              <w:jc w:val="center"/>
            </w:pPr>
            <w:r>
              <w:rPr>
                <w:rFonts w:ascii="Times New Roman" w:hAnsi="Times New Roman" w:eastAsia="Times New Roman" w:cs="Times New Roman"/>
                <w:sz w:val="22"/>
                <w:szCs w:val="22"/>
              </w:rPr>
              <w:t>G2.5</w:t>
            </w:r>
          </w:p>
        </w:tc>
        <w:tc>
          <w:tcPr>
            <w:tcW w:w="30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38164D3C">
            <w:pPr>
              <w:jc w:val="left"/>
            </w:pPr>
            <w:r>
              <w:rPr>
                <w:rFonts w:ascii="Times New Roman" w:hAnsi="Times New Roman" w:eastAsia="Times New Roman" w:cs="Times New Roman"/>
                <w:sz w:val="22"/>
                <w:szCs w:val="22"/>
              </w:rPr>
              <w:t>Quạt, bơm làm việc linh hoạt</w:t>
            </w:r>
          </w:p>
        </w:tc>
        <w:tc>
          <w:tcPr>
            <w:tcW w:w="4886"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42D5B85E">
            <w:pPr>
              <w:jc w:val="left"/>
            </w:pPr>
            <w:r>
              <w:rPr>
                <w:rFonts w:ascii="Times New Roman" w:hAnsi="Times New Roman" w:eastAsia="Times New Roman" w:cs="Times New Roman"/>
                <w:sz w:val="22"/>
                <w:szCs w:val="22"/>
              </w:rPr>
              <w:t>e = 2500 / n (μm); n là tốc độ (rpm)</w:t>
            </w:r>
          </w:p>
        </w:tc>
      </w:tr>
      <w:tr w14:paraId="1CD9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6D816D4B">
            <w:pPr>
              <w:jc w:val="center"/>
            </w:pPr>
            <w:r>
              <w:rPr>
                <w:rFonts w:ascii="Times New Roman" w:hAnsi="Times New Roman" w:eastAsia="Times New Roman" w:cs="Times New Roman"/>
                <w:sz w:val="22"/>
                <w:szCs w:val="22"/>
              </w:rPr>
              <w:t>G6.3</w:t>
            </w:r>
          </w:p>
        </w:tc>
        <w:tc>
          <w:tcPr>
            <w:tcW w:w="3000"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0A3AECE9">
            <w:pPr>
              <w:jc w:val="left"/>
            </w:pPr>
            <w:r>
              <w:rPr>
                <w:rFonts w:ascii="Times New Roman" w:hAnsi="Times New Roman" w:eastAsia="Times New Roman" w:cs="Times New Roman"/>
                <w:sz w:val="22"/>
                <w:szCs w:val="22"/>
              </w:rPr>
              <w:t>Quạt công nghiệp, bơm lớn</w:t>
            </w:r>
          </w:p>
        </w:tc>
        <w:tc>
          <w:tcPr>
            <w:tcW w:w="4886"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center"/>
          </w:tcPr>
          <w:p w14:paraId="2710375B">
            <w:pPr>
              <w:jc w:val="left"/>
            </w:pPr>
            <w:r>
              <w:rPr>
                <w:rFonts w:ascii="Times New Roman" w:hAnsi="Times New Roman" w:eastAsia="Times New Roman" w:cs="Times New Roman"/>
                <w:sz w:val="22"/>
                <w:szCs w:val="22"/>
              </w:rPr>
              <w:t>e = 6300 / n (μm)</w:t>
            </w:r>
          </w:p>
        </w:tc>
      </w:tr>
      <w:tr w14:paraId="6297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7FA774CD">
            <w:pPr>
              <w:jc w:val="center"/>
            </w:pPr>
            <w:r>
              <w:rPr>
                <w:rFonts w:ascii="Times New Roman" w:hAnsi="Times New Roman" w:eastAsia="Times New Roman" w:cs="Times New Roman"/>
                <w:sz w:val="22"/>
                <w:szCs w:val="22"/>
              </w:rPr>
              <w:t>G16</w:t>
            </w:r>
          </w:p>
        </w:tc>
        <w:tc>
          <w:tcPr>
            <w:tcW w:w="30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1BE199DD">
            <w:pPr>
              <w:jc w:val="left"/>
            </w:pPr>
            <w:r>
              <w:rPr>
                <w:rFonts w:ascii="Times New Roman" w:hAnsi="Times New Roman" w:eastAsia="Times New Roman" w:cs="Times New Roman"/>
                <w:sz w:val="22"/>
                <w:szCs w:val="22"/>
              </w:rPr>
              <w:t>Các bộ phận dẫn động dây đai</w:t>
            </w:r>
          </w:p>
        </w:tc>
        <w:tc>
          <w:tcPr>
            <w:tcW w:w="4886" w:type="dxa"/>
            <w:tcBorders>
              <w:top w:val="single" w:color="000000" w:sz="4" w:space="0"/>
              <w:left w:val="single" w:color="000000" w:sz="4" w:space="0"/>
              <w:bottom w:val="single" w:color="000000" w:sz="4" w:space="0"/>
              <w:right w:val="single" w:color="000000" w:sz="4" w:space="0"/>
            </w:tcBorders>
            <w:shd w:val="clear" w:color="auto" w:fill="D9E2F3"/>
            <w:tcMar>
              <w:top w:w="80" w:type="dxa"/>
              <w:left w:w="120" w:type="dxa"/>
              <w:bottom w:w="80" w:type="dxa"/>
              <w:right w:w="120" w:type="dxa"/>
            </w:tcMar>
            <w:vAlign w:val="center"/>
          </w:tcPr>
          <w:p w14:paraId="4CE190B4">
            <w:pPr>
              <w:jc w:val="left"/>
            </w:pPr>
            <w:r>
              <w:rPr>
                <w:rFonts w:ascii="Times New Roman" w:hAnsi="Times New Roman" w:eastAsia="Times New Roman" w:cs="Times New Roman"/>
                <w:sz w:val="22"/>
                <w:szCs w:val="22"/>
              </w:rPr>
              <w:t>e = 16000 / n (μm)</w:t>
            </w:r>
          </w:p>
        </w:tc>
      </w:tr>
    </w:tbl>
    <w:p w14:paraId="14C0B458">
      <w:pPr>
        <w:spacing w:before="80" w:after="0"/>
      </w:pPr>
    </w:p>
    <w:p w14:paraId="5F16F46B">
      <w:pPr>
        <w:pStyle w:val="2"/>
        <w:spacing w:before="280" w:after="120"/>
      </w:pPr>
      <w:r>
        <w:rPr>
          <w:rFonts w:ascii="Times New Roman" w:hAnsi="Times New Roman" w:eastAsia="Times New Roman" w:cs="Times New Roman"/>
          <w:b/>
          <w:bCs/>
          <w:color w:val="1F3864"/>
          <w:sz w:val="28"/>
          <w:szCs w:val="28"/>
        </w:rPr>
        <w:t>6. GHI CHÉP VÀ BÁO CÁO</w:t>
      </w:r>
    </w:p>
    <w:p w14:paraId="304CB231">
      <w:pPr>
        <w:spacing w:before="60" w:after="60" w:line="276" w:lineRule="auto"/>
      </w:pPr>
      <w:r>
        <w:rPr>
          <w:rFonts w:ascii="Times New Roman" w:hAnsi="Times New Roman" w:eastAsia="Times New Roman" w:cs="Times New Roman"/>
          <w:sz w:val="24"/>
          <w:szCs w:val="24"/>
        </w:rPr>
        <w:t>Sau khi hoàn thành, điền đầy đủ Phiếu Kết quả Cân Bằng bao gồm:</w:t>
      </w:r>
    </w:p>
    <w:p w14:paraId="53B9FBCD">
      <w:pPr>
        <w:pStyle w:val="16"/>
        <w:numPr>
          <w:ilvl w:val="0"/>
          <w:numId w:val="1"/>
        </w:numPr>
        <w:spacing w:before="40" w:after="40"/>
      </w:pPr>
      <w:r>
        <w:rPr>
          <w:rFonts w:ascii="Times New Roman" w:hAnsi="Times New Roman" w:eastAsia="Times New Roman" w:cs="Times New Roman"/>
          <w:sz w:val="24"/>
          <w:szCs w:val="24"/>
        </w:rPr>
        <w:t>Tên thiết bị, vị trí đặt.</w:t>
      </w:r>
      <w:bookmarkStart w:id="0" w:name="_GoBack"/>
      <w:bookmarkEnd w:id="0"/>
    </w:p>
    <w:p w14:paraId="6A535860">
      <w:pPr>
        <w:pStyle w:val="16"/>
        <w:numPr>
          <w:ilvl w:val="0"/>
          <w:numId w:val="1"/>
        </w:numPr>
        <w:spacing w:before="40" w:after="40"/>
      </w:pPr>
      <w:r>
        <w:rPr>
          <w:rFonts w:ascii="Times New Roman" w:hAnsi="Times New Roman" w:eastAsia="Times New Roman" w:cs="Times New Roman"/>
          <w:sz w:val="24"/>
          <w:szCs w:val="24"/>
        </w:rPr>
        <w:t>Tốc độ vận hành khi đo (RPM).</w:t>
      </w:r>
    </w:p>
    <w:p w14:paraId="5988CE6E">
      <w:pPr>
        <w:pStyle w:val="16"/>
        <w:numPr>
          <w:ilvl w:val="0"/>
          <w:numId w:val="1"/>
        </w:numPr>
        <w:spacing w:before="40" w:after="40"/>
      </w:pPr>
      <w:r>
        <w:rPr>
          <w:rFonts w:ascii="Times New Roman" w:hAnsi="Times New Roman" w:eastAsia="Times New Roman" w:cs="Times New Roman"/>
          <w:sz w:val="24"/>
          <w:szCs w:val="24"/>
        </w:rPr>
        <w:t>Giá trị rung trước và sau cân bằng (biên độ + pha).</w:t>
      </w:r>
    </w:p>
    <w:p w14:paraId="61A1E406">
      <w:pPr>
        <w:pStyle w:val="16"/>
        <w:numPr>
          <w:ilvl w:val="0"/>
          <w:numId w:val="1"/>
        </w:numPr>
        <w:spacing w:before="40" w:after="40"/>
      </w:pPr>
      <w:r>
        <w:rPr>
          <w:rFonts w:ascii="Times New Roman" w:hAnsi="Times New Roman" w:eastAsia="Times New Roman" w:cs="Times New Roman"/>
          <w:sz w:val="24"/>
          <w:szCs w:val="24"/>
        </w:rPr>
        <w:t>Khối lượng, vị trí, bán kính của khối cân bằng thực tế.</w:t>
      </w:r>
    </w:p>
    <w:p w14:paraId="46C8AA49">
      <w:pPr>
        <w:pStyle w:val="16"/>
        <w:numPr>
          <w:ilvl w:val="0"/>
          <w:numId w:val="1"/>
        </w:numPr>
        <w:spacing w:before="40" w:after="40"/>
      </w:pPr>
      <w:r>
        <w:rPr>
          <w:rFonts w:ascii="Times New Roman" w:hAnsi="Times New Roman" w:eastAsia="Times New Roman" w:cs="Times New Roman"/>
          <w:sz w:val="24"/>
          <w:szCs w:val="24"/>
        </w:rPr>
        <w:t>Kết luận nghiệm thu (Đạt / Không đạt).</w:t>
      </w:r>
    </w:p>
    <w:p w14:paraId="246F4249">
      <w:pPr>
        <w:pStyle w:val="16"/>
        <w:numPr>
          <w:ilvl w:val="0"/>
          <w:numId w:val="1"/>
        </w:numPr>
        <w:spacing w:before="40" w:after="40"/>
      </w:pPr>
      <w:r>
        <w:rPr>
          <w:rFonts w:ascii="Times New Roman" w:hAnsi="Times New Roman" w:eastAsia="Times New Roman" w:cs="Times New Roman"/>
          <w:sz w:val="24"/>
          <w:szCs w:val="24"/>
        </w:rPr>
        <w:t>Người thực hiện, ngày thực hiện.</w:t>
      </w:r>
    </w:p>
    <w:p w14:paraId="5D57621A">
      <w:pPr>
        <w:spacing w:before="80" w:after="0"/>
      </w:pPr>
    </w:p>
    <w:p w14:paraId="260F4133">
      <w:pPr>
        <w:pStyle w:val="2"/>
        <w:spacing w:before="280" w:after="120"/>
      </w:pPr>
      <w:r>
        <w:rPr>
          <w:rFonts w:ascii="Times New Roman" w:hAnsi="Times New Roman" w:eastAsia="Times New Roman" w:cs="Times New Roman"/>
          <w:b/>
          <w:bCs/>
          <w:color w:val="1F3864"/>
          <w:sz w:val="28"/>
          <w:szCs w:val="28"/>
        </w:rPr>
        <w:t>7. LƯĐỒ QUY TRÌNH</w:t>
      </w:r>
    </w:p>
    <w:tbl>
      <w:tblPr>
        <w:tblStyle w:val="9"/>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86"/>
      </w:tblGrid>
      <w:tr w14:paraId="0F50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86" w:type="dxa"/>
            <w:tcBorders>
              <w:top w:val="single" w:color="000000" w:sz="4" w:space="0"/>
              <w:left w:val="single" w:color="000000" w:sz="4" w:space="0"/>
              <w:bottom w:val="single" w:color="000000" w:sz="4" w:space="0"/>
              <w:right w:val="single" w:color="000000" w:sz="4" w:space="0"/>
            </w:tcBorders>
            <w:shd w:val="clear" w:color="auto" w:fill="EBF0FA"/>
            <w:tcMar>
              <w:top w:w="120" w:type="dxa"/>
              <w:left w:w="200" w:type="dxa"/>
              <w:bottom w:w="120" w:type="dxa"/>
              <w:right w:w="200" w:type="dxa"/>
            </w:tcMar>
          </w:tcPr>
          <w:p w14:paraId="74C871A7">
            <w:pPr>
              <w:spacing w:before="80" w:after="80"/>
              <w:jc w:val="center"/>
            </w:pPr>
            <w:r>
              <w:rPr>
                <w:rFonts w:ascii="Times New Roman" w:hAnsi="Times New Roman" w:eastAsia="Times New Roman" w:cs="Times New Roman"/>
                <w:b/>
                <w:bCs/>
                <w:sz w:val="24"/>
                <w:szCs w:val="24"/>
              </w:rPr>
              <w:t>► Kiểm tra, chuẩn bị thiết bị</w:t>
            </w:r>
          </w:p>
          <w:p w14:paraId="01A4DCFD">
            <w:pPr>
              <w:spacing w:before="0" w:after="80"/>
              <w:jc w:val="center"/>
            </w:pPr>
            <w:r>
              <w:rPr>
                <w:rFonts w:ascii="Times New Roman" w:hAnsi="Times New Roman" w:eastAsia="Times New Roman" w:cs="Times New Roman"/>
                <w:sz w:val="28"/>
                <w:szCs w:val="28"/>
              </w:rPr>
              <w:t>↓</w:t>
            </w:r>
          </w:p>
          <w:p w14:paraId="565285C6">
            <w:pPr>
              <w:spacing w:before="80" w:after="80"/>
              <w:jc w:val="center"/>
            </w:pPr>
            <w:r>
              <w:rPr>
                <w:rFonts w:ascii="Times New Roman" w:hAnsi="Times New Roman" w:eastAsia="Times New Roman" w:cs="Times New Roman"/>
                <w:b/>
                <w:bCs/>
                <w:sz w:val="24"/>
                <w:szCs w:val="24"/>
              </w:rPr>
              <w:t>► Lắp cảm biến, khởi động → Đo rung ban đầu (A₀, φ₀)</w:t>
            </w:r>
          </w:p>
          <w:p w14:paraId="5DC906EF">
            <w:pPr>
              <w:spacing w:before="0" w:after="80"/>
              <w:jc w:val="center"/>
            </w:pPr>
            <w:r>
              <w:rPr>
                <w:rFonts w:ascii="Times New Roman" w:hAnsi="Times New Roman" w:eastAsia="Times New Roman" w:cs="Times New Roman"/>
                <w:sz w:val="28"/>
                <w:szCs w:val="28"/>
              </w:rPr>
              <w:t>↓</w:t>
            </w:r>
          </w:p>
          <w:p w14:paraId="523D4C3A">
            <w:pPr>
              <w:spacing w:before="80" w:after="80"/>
              <w:jc w:val="center"/>
            </w:pPr>
            <w:r>
              <w:rPr>
                <w:rFonts w:ascii="Times New Roman" w:hAnsi="Times New Roman" w:eastAsia="Times New Roman" w:cs="Times New Roman"/>
                <w:b/>
                <w:bCs/>
                <w:sz w:val="24"/>
                <w:szCs w:val="24"/>
              </w:rPr>
              <w:t>► Gắn khối tải thử → Đo rung (A₁, φ₁)</w:t>
            </w:r>
          </w:p>
          <w:p w14:paraId="341D1C9C">
            <w:pPr>
              <w:spacing w:before="0" w:after="80"/>
              <w:jc w:val="center"/>
            </w:pPr>
            <w:r>
              <w:rPr>
                <w:rFonts w:ascii="Times New Roman" w:hAnsi="Times New Roman" w:eastAsia="Times New Roman" w:cs="Times New Roman"/>
                <w:sz w:val="28"/>
                <w:szCs w:val="28"/>
              </w:rPr>
              <w:t>↓</w:t>
            </w:r>
          </w:p>
          <w:p w14:paraId="536B7057">
            <w:pPr>
              <w:spacing w:before="80" w:after="80"/>
              <w:jc w:val="center"/>
            </w:pPr>
            <w:r>
              <w:rPr>
                <w:rFonts w:ascii="Times New Roman" w:hAnsi="Times New Roman" w:eastAsia="Times New Roman" w:cs="Times New Roman"/>
                <w:b/>
                <w:bCs/>
                <w:sz w:val="24"/>
                <w:szCs w:val="24"/>
              </w:rPr>
              <w:t>► Tính toán khối cân bằng (m_c, θ_c)</w:t>
            </w:r>
          </w:p>
          <w:p w14:paraId="7EB232E4">
            <w:pPr>
              <w:spacing w:before="0" w:after="80"/>
              <w:jc w:val="center"/>
            </w:pPr>
            <w:r>
              <w:rPr>
                <w:rFonts w:ascii="Times New Roman" w:hAnsi="Times New Roman" w:eastAsia="Times New Roman" w:cs="Times New Roman"/>
                <w:sz w:val="28"/>
                <w:szCs w:val="28"/>
              </w:rPr>
              <w:t>↓</w:t>
            </w:r>
          </w:p>
          <w:p w14:paraId="3A632CE9">
            <w:pPr>
              <w:spacing w:before="80" w:after="80"/>
              <w:jc w:val="center"/>
            </w:pPr>
            <w:r>
              <w:rPr>
                <w:rFonts w:ascii="Times New Roman" w:hAnsi="Times New Roman" w:eastAsia="Times New Roman" w:cs="Times New Roman"/>
                <w:b/>
                <w:bCs/>
                <w:sz w:val="24"/>
                <w:szCs w:val="24"/>
              </w:rPr>
              <w:t>► Gắn khối cân bằng → Kiểm tra xác nhận</w:t>
            </w:r>
          </w:p>
          <w:p w14:paraId="003B6831">
            <w:pPr>
              <w:spacing w:before="0" w:after="80"/>
              <w:jc w:val="center"/>
            </w:pPr>
            <w:r>
              <w:rPr>
                <w:rFonts w:ascii="Times New Roman" w:hAnsi="Times New Roman" w:eastAsia="Times New Roman" w:cs="Times New Roman"/>
                <w:sz w:val="28"/>
                <w:szCs w:val="28"/>
              </w:rPr>
              <w:t>↓</w:t>
            </w:r>
          </w:p>
          <w:p w14:paraId="369F62C4">
            <w:pPr>
              <w:spacing w:before="80" w:after="80"/>
              <w:jc w:val="center"/>
            </w:pPr>
            <w:r>
              <w:rPr>
                <w:rFonts w:ascii="Times New Roman" w:hAnsi="Times New Roman" w:eastAsia="Times New Roman" w:cs="Times New Roman"/>
                <w:b/>
                <w:bCs/>
                <w:sz w:val="24"/>
                <w:szCs w:val="24"/>
              </w:rPr>
              <w:t>► Đạt tiêu chuẩn? → Ghi chép &amp; nghiệm thu / Không đạt → Lặp lại</w:t>
            </w:r>
          </w:p>
        </w:tc>
      </w:tr>
    </w:tbl>
    <w:p w14:paraId="4FE73AC6">
      <w:pPr>
        <w:spacing w:before="80" w:after="0"/>
      </w:pPr>
    </w:p>
    <w:p w14:paraId="3E20E97D">
      <w:pPr>
        <w:pBdr>
          <w:bottom w:val="single" w:color="1F3864" w:sz="6" w:space="1"/>
        </w:pBdr>
        <w:spacing w:before="120" w:after="120"/>
      </w:pPr>
    </w:p>
    <w:p w14:paraId="7C32170D">
      <w:pPr>
        <w:spacing w:before="80" w:after="0"/>
        <w:jc w:val="right"/>
      </w:pPr>
      <w:r>
        <w:rPr>
          <w:rFonts w:ascii="Times New Roman" w:hAnsi="Times New Roman" w:eastAsia="Times New Roman" w:cs="Times New Roman"/>
          <w:color w:val="888888"/>
          <w:sz w:val="18"/>
          <w:szCs w:val="18"/>
        </w:rPr>
        <w:t>Tài liệu thuộc phạm vi quản lý của Bộ phận Kỹ thuật / GA – Phần này có thể chỉnh sửa theo yêu cầu đơn vị.</w:t>
      </w:r>
    </w:p>
    <w:sectPr>
      <w:headerReference r:id="rId3" w:type="default"/>
      <w:footerReference r:id="rId4" w:type="default"/>
      <w:pgSz w:w="11906" w:h="16838"/>
      <w:pgMar w:top="1440" w:right="108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B131">
    <w:pPr>
      <w:pBdr>
        <w:top w:val="single" w:color="AAAAAA" w:sz="4" w:space="2"/>
      </w:pBdr>
      <w:jc w:val="center"/>
    </w:pPr>
    <w:r>
      <w:rPr>
        <w:rFonts w:ascii="Times New Roman" w:hAnsi="Times New Roman" w:eastAsia="Times New Roman" w:cs="Times New Roman"/>
        <w:color w:val="666666"/>
        <w:sz w:val="18"/>
        <w:szCs w:val="18"/>
      </w:rPr>
      <w:t xml:space="preserve">Trang </w:t>
    </w:r>
    <w:r>
      <w:rPr>
        <w:rFonts w:ascii="Times New Roman" w:hAnsi="Times New Roman" w:eastAsia="Times New Roman" w:cs="Times New Roman"/>
        <w:color w:val="666666"/>
        <w:sz w:val="18"/>
        <w:szCs w:val="18"/>
      </w:rPr>
      <w:fldChar w:fldCharType="begin"/>
    </w:r>
    <w:r>
      <w:rPr>
        <w:rFonts w:ascii="Times New Roman" w:hAnsi="Times New Roman" w:eastAsia="Times New Roman" w:cs="Times New Roman"/>
        <w:color w:val="666666"/>
        <w:sz w:val="18"/>
        <w:szCs w:val="18"/>
      </w:rPr>
      <w:instrText xml:space="preserve">PAGE</w:instrText>
    </w:r>
    <w:r>
      <w:rPr>
        <w:rFonts w:ascii="Times New Roman" w:hAnsi="Times New Roman" w:eastAsia="Times New Roman" w:cs="Times New Roman"/>
        <w:color w:val="666666"/>
        <w:sz w:val="18"/>
        <w:szCs w:val="18"/>
      </w:rPr>
      <w:fldChar w:fldCharType="separate"/>
    </w:r>
    <w:r>
      <w:rPr>
        <w:rFonts w:ascii="Times New Roman" w:hAnsi="Times New Roman" w:eastAsia="Times New Roman" w:cs="Times New Roman"/>
        <w:color w:val="666666"/>
        <w:sz w:val="18"/>
        <w:szCs w:val="18"/>
      </w:rPr>
      <w:fldChar w:fldCharType="end"/>
    </w:r>
    <w:r>
      <w:rPr>
        <w:rFonts w:ascii="Times New Roman" w:hAnsi="Times New Roman" w:eastAsia="Times New Roman" w:cs="Times New Roman"/>
        <w:color w:val="666666"/>
        <w:sz w:val="18"/>
        <w:szCs w:val="18"/>
      </w:rPr>
      <w:t xml:space="preserve"> / </w:t>
    </w:r>
    <w:r>
      <w:rPr>
        <w:rFonts w:ascii="Times New Roman" w:hAnsi="Times New Roman" w:eastAsia="Times New Roman" w:cs="Times New Roman"/>
        <w:color w:val="666666"/>
        <w:sz w:val="18"/>
        <w:szCs w:val="18"/>
      </w:rPr>
      <w:fldChar w:fldCharType="begin"/>
    </w:r>
    <w:r>
      <w:rPr>
        <w:rFonts w:ascii="Times New Roman" w:hAnsi="Times New Roman" w:eastAsia="Times New Roman" w:cs="Times New Roman"/>
        <w:color w:val="666666"/>
        <w:sz w:val="18"/>
        <w:szCs w:val="18"/>
      </w:rPr>
      <w:instrText xml:space="preserve">NUMPAGES</w:instrText>
    </w:r>
    <w:r>
      <w:rPr>
        <w:rFonts w:ascii="Times New Roman" w:hAnsi="Times New Roman" w:eastAsia="Times New Roman" w:cs="Times New Roman"/>
        <w:color w:val="666666"/>
        <w:sz w:val="18"/>
        <w:szCs w:val="18"/>
      </w:rPr>
      <w:fldChar w:fldCharType="separate"/>
    </w:r>
    <w:r>
      <w:rPr>
        <w:rFonts w:ascii="Times New Roman" w:hAnsi="Times New Roman" w:eastAsia="Times New Roman" w:cs="Times New Roman"/>
        <w:color w:val="666666"/>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88BDD">
    <w:pPr>
      <w:pBdr>
        <w:bottom w:val="single" w:color="1F3864" w:sz="4" w:space="2"/>
      </w:pBdr>
      <w:jc w:val="right"/>
    </w:pPr>
    <w:r>
      <w:rPr>
        <w:rFonts w:ascii="Times New Roman" w:hAnsi="Times New Roman" w:eastAsia="Times New Roman" w:cs="Times New Roman"/>
        <w:color w:val="1F3864"/>
        <w:sz w:val="18"/>
        <w:szCs w:val="18"/>
      </w:rPr>
      <w:t>QUY TRÌNH CÂN BẰỚNG ĐỘNG 1 MẶT PHẳNG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720" w:hanging="360"/>
      </w:pPr>
    </w:lvl>
    <w:lvl w:ilvl="1" w:tentative="0">
      <w:start w:val="1"/>
      <w:numFmt w:val="bullet"/>
      <w:lvlText w:val="-"/>
      <w:lvlJc w:val="left"/>
      <w:pPr>
        <w:ind w:left="1080" w:hanging="360"/>
      </w:pPr>
    </w:lvl>
  </w:abstractNum>
  <w:abstractNum w:abstractNumId="1">
    <w:nsid w:val="59ADCABA"/>
    <w:multiLevelType w:val="singleLevel"/>
    <w:tmpl w:val="59ADCABA"/>
    <w:lvl w:ilvl="0" w:tentative="0">
      <w:start w:val="1"/>
      <w:numFmt w:val="decimal"/>
      <w:lvlText w:val="%1."/>
      <w:lvlJc w:val="left"/>
      <w:pPr>
        <w:ind w:left="7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compatSetting w:name="compatibilityMode" w:uri="http://schemas.microsoft.com/office/word" w:val="15"/>
  </w:compat>
  <w:rsids>
    <w:rsidRoot w:val="00000000"/>
    <w:rsid w:val="543678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18"/>
    <w:semiHidden/>
    <w:unhideWhenUsed/>
    <w:uiPriority w:val="99"/>
    <w:pPr>
      <w:spacing w:after="0" w:line="240" w:lineRule="auto"/>
    </w:pPr>
    <w:rPr>
      <w:rFonts w:ascii="Times New Roman" w:hAnsi="Times New Roman" w:eastAsia="Times New Roman" w:cs="Times New Roman"/>
      <w:sz w:val="20"/>
      <w:szCs w:val="20"/>
    </w:rPr>
  </w:style>
  <w:style w:type="character" w:styleId="12">
    <w:name w:val="footnote reference"/>
    <w:semiHidden/>
    <w:unhideWhenUsed/>
    <w:qFormat/>
    <w:uiPriority w:val="99"/>
    <w:rPr>
      <w:vertAlign w:val="superscript"/>
    </w:rPr>
  </w:style>
  <w:style w:type="paragraph" w:styleId="13">
    <w:name w:val="footnote text"/>
    <w:link w:val="17"/>
    <w:semiHidden/>
    <w:unhideWhenUsed/>
    <w:qFormat/>
    <w:uiPriority w:val="99"/>
    <w:pPr>
      <w:spacing w:after="0" w:line="240" w:lineRule="auto"/>
    </w:pPr>
    <w:rPr>
      <w:rFonts w:ascii="Times New Roman" w:hAnsi="Times New Roman" w:eastAsia="Times New Roman" w:cs="Times New Roman"/>
      <w:sz w:val="20"/>
      <w:szCs w:val="20"/>
    </w:rPr>
  </w:style>
  <w:style w:type="character" w:styleId="14">
    <w:name w:val="Hyperlink"/>
    <w:unhideWhenUsed/>
    <w:qFormat/>
    <w:uiPriority w:val="99"/>
    <w:rPr>
      <w:color w:val="0563C1"/>
      <w:u w:val="single"/>
    </w:rPr>
  </w:style>
  <w:style w:type="paragraph" w:styleId="15">
    <w:name w:val="Title"/>
    <w:qFormat/>
    <w:uiPriority w:val="0"/>
    <w:rPr>
      <w:rFonts w:ascii="Times New Roman" w:hAnsi="Times New Roman" w:eastAsia="Times New Roman" w:cs="Times New Roman"/>
      <w:sz w:val="56"/>
      <w:szCs w:val="56"/>
    </w:rPr>
  </w:style>
  <w:style w:type="paragraph" w:styleId="16">
    <w:name w:val="List Paragraph"/>
    <w:qFormat/>
    <w:uiPriority w:val="0"/>
    <w:rPr>
      <w:rFonts w:ascii="Times New Roman" w:hAnsi="Times New Roman" w:eastAsia="Times New Roman" w:cs="Times New Roman"/>
      <w:sz w:val="24"/>
      <w:szCs w:val="24"/>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775</Words>
  <Characters>2738</Characters>
  <TotalTime>1</TotalTime>
  <ScaleCrop>false</ScaleCrop>
  <LinksUpToDate>false</LinksUpToDate>
  <CharactersWithSpaces>3419</CharactersWithSpaces>
  <Application>WPS Office_12.1.0.25242_F1E327BC-269C-435d-A152-05C5408002CA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2026-04-29T08:00:00Z</dcterms:created>
  <dc:creator>Un-named</dc:creator>
  <cp:lastModifiedBy>ducpmbkhn</cp:lastModifiedBy>
  <dcterms:modified xsi:type="dcterms:W3CDTF">2026-05-01T16:00:30Z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eyJoZGlkIjoiNmM1Mzc0ZThhY2QxMWVkZDE2NjI2OTM0MGM2MDJlYTYiLCJ1c2VySWQiOiI4ODEzNDMyNDM4NTIwIn0=</vt:lpwstr>
  </property>
  <property fmtid="{D5CDD505-2E9C-101B-9397-08002B2CF9AE}" pid="3" name="KSOProductBuildVer">
    <vt:lpwstr>1033-12.1.0.25242</vt:lpwstr>
  </property>
  <property fmtid="{D5CDD505-2E9C-101B-9397-08002B2CF9AE}" pid="4" name="ICV">
    <vt:lpwstr>C656E5843E264661B80AEEDA1B15CD18_12</vt:lpwstr>
  </property>
</Properties>
</file>